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DEB7B41" w:rsidR="00522E5D" w:rsidRPr="00460736" w:rsidRDefault="567AAB24" w:rsidP="00CD334A">
      <w:pPr>
        <w:pStyle w:val="NoSpacing"/>
        <w:ind w:left="1440"/>
      </w:pPr>
      <w:bookmarkStart w:id="0" w:name="_GoBack"/>
      <w:r>
        <w:rPr>
          <w:noProof/>
          <w:lang w:eastAsia="en-GB"/>
        </w:rPr>
        <w:drawing>
          <wp:inline distT="0" distB="0" distL="0" distR="0" wp14:anchorId="1874DF39" wp14:editId="735C37BD">
            <wp:extent cx="4114800" cy="838200"/>
            <wp:effectExtent l="0" t="0" r="0" b="0"/>
            <wp:docPr id="732874281" name="Picture 732874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100BAD" w14:textId="35C70440" w:rsidR="102956DD" w:rsidRDefault="102956DD" w:rsidP="102956DD">
      <w:pPr>
        <w:pStyle w:val="NoSpacing"/>
        <w:rPr>
          <w:b/>
          <w:bCs/>
        </w:rPr>
      </w:pPr>
    </w:p>
    <w:p w14:paraId="0C1DB17E" w14:textId="402F6F44" w:rsidR="102956DD" w:rsidRDefault="102956DD" w:rsidP="102956DD">
      <w:pPr>
        <w:pStyle w:val="NoSpacing"/>
        <w:rPr>
          <w:b/>
          <w:bCs/>
        </w:rPr>
      </w:pPr>
    </w:p>
    <w:p w14:paraId="0BA95E6A" w14:textId="4DC8368B" w:rsidR="00206D4B" w:rsidRPr="00460736" w:rsidRDefault="00AF7DF5" w:rsidP="00CD334A">
      <w:pPr>
        <w:pStyle w:val="NoSpacing"/>
        <w:jc w:val="center"/>
        <w:rPr>
          <w:b/>
        </w:rPr>
      </w:pPr>
      <w:r w:rsidRPr="00CD334A">
        <w:rPr>
          <w:b/>
          <w:sz w:val="36"/>
        </w:rPr>
        <w:t>Role</w:t>
      </w:r>
      <w:r w:rsidR="00206D4B" w:rsidRPr="00CD334A">
        <w:rPr>
          <w:b/>
          <w:sz w:val="36"/>
        </w:rPr>
        <w:t xml:space="preserve"> Description</w:t>
      </w:r>
    </w:p>
    <w:p w14:paraId="0A37501D" w14:textId="77777777" w:rsidR="00206D4B" w:rsidRPr="00460736" w:rsidRDefault="00206D4B" w:rsidP="00206D4B">
      <w:pPr>
        <w:pStyle w:val="NoSpacing"/>
        <w:rPr>
          <w:b/>
        </w:rPr>
      </w:pPr>
    </w:p>
    <w:p w14:paraId="5DAB6C7B" w14:textId="77777777" w:rsidR="006D26F4" w:rsidRDefault="006D26F4" w:rsidP="00206D4B">
      <w:pPr>
        <w:pStyle w:val="NoSpacing"/>
        <w:rPr>
          <w:b/>
        </w:rPr>
      </w:pPr>
    </w:p>
    <w:p w14:paraId="63AD2DD8" w14:textId="680CF501" w:rsidR="00206D4B" w:rsidRPr="007913EF" w:rsidRDefault="2C2C3839" w:rsidP="00206D4B">
      <w:pPr>
        <w:pStyle w:val="NoSpacing"/>
      </w:pPr>
      <w:r w:rsidRPr="00CD334A">
        <w:rPr>
          <w:b/>
        </w:rPr>
        <w:t>Post:</w:t>
      </w:r>
      <w:r>
        <w:t xml:space="preserve">  Parliamentary</w:t>
      </w:r>
      <w:r w:rsidR="00EF01F4">
        <w:t xml:space="preserve"> and Policy</w:t>
      </w:r>
      <w:r>
        <w:t xml:space="preserve"> Officer- Sickle Cell and Thalassaemia All Party Parliamentary Group (SCT APPG)</w:t>
      </w:r>
    </w:p>
    <w:p w14:paraId="02EB378F" w14:textId="77777777" w:rsidR="00206D4B" w:rsidRPr="007913EF" w:rsidRDefault="00206D4B" w:rsidP="00206D4B">
      <w:pPr>
        <w:pStyle w:val="NoSpacing"/>
      </w:pPr>
    </w:p>
    <w:p w14:paraId="6A055C7A" w14:textId="542025EB" w:rsidR="00206D4B" w:rsidRPr="007913EF" w:rsidRDefault="5196CBFE" w:rsidP="00206D4B">
      <w:pPr>
        <w:pStyle w:val="NoSpacing"/>
      </w:pPr>
      <w:r w:rsidRPr="00CD334A">
        <w:rPr>
          <w:b/>
        </w:rPr>
        <w:t>Location</w:t>
      </w:r>
      <w:r w:rsidR="00206D4B" w:rsidRPr="00CD334A">
        <w:rPr>
          <w:b/>
        </w:rPr>
        <w:t>:</w:t>
      </w:r>
      <w:r w:rsidR="00206D4B">
        <w:t xml:space="preserve"> </w:t>
      </w:r>
      <w:r w:rsidR="007913EF">
        <w:t xml:space="preserve"> 54 Station Road London NW10 4UA</w:t>
      </w:r>
      <w:r w:rsidR="20F7D3CB">
        <w:t xml:space="preserve"> (SCS Head Office)</w:t>
      </w:r>
      <w:r w:rsidR="374FD4FB">
        <w:t xml:space="preserve"> but working from home until COVID-1</w:t>
      </w:r>
      <w:r w:rsidR="20F7D3CB">
        <w:t>9 restrictions</w:t>
      </w:r>
      <w:r w:rsidR="0E7691BF">
        <w:t xml:space="preserve"> allow</w:t>
      </w:r>
    </w:p>
    <w:p w14:paraId="6A05A809" w14:textId="77777777" w:rsidR="00206D4B" w:rsidRPr="007913EF" w:rsidRDefault="00206D4B" w:rsidP="00206D4B">
      <w:pPr>
        <w:pStyle w:val="NoSpacing"/>
      </w:pPr>
    </w:p>
    <w:p w14:paraId="229EFB17" w14:textId="006B9122" w:rsidR="00206D4B" w:rsidRPr="007913EF" w:rsidRDefault="00291C51" w:rsidP="00206D4B">
      <w:pPr>
        <w:pStyle w:val="NoSpacing"/>
      </w:pPr>
      <w:r w:rsidRPr="00CD334A">
        <w:rPr>
          <w:b/>
        </w:rPr>
        <w:t>Accountable</w:t>
      </w:r>
      <w:r w:rsidR="00206D4B" w:rsidRPr="00CD334A">
        <w:rPr>
          <w:b/>
        </w:rPr>
        <w:t xml:space="preserve"> to</w:t>
      </w:r>
      <w:r w:rsidR="54D8641B" w:rsidRPr="00CD334A">
        <w:rPr>
          <w:b/>
        </w:rPr>
        <w:t xml:space="preserve"> (Line Manager)</w:t>
      </w:r>
      <w:r w:rsidRPr="00CD334A">
        <w:rPr>
          <w:b/>
        </w:rPr>
        <w:t>:</w:t>
      </w:r>
      <w:r w:rsidR="00206D4B">
        <w:t xml:space="preserve"> </w:t>
      </w:r>
      <w:r w:rsidR="007913EF">
        <w:t xml:space="preserve"> </w:t>
      </w:r>
      <w:r w:rsidR="4E71CDB7">
        <w:t>Chief Executive of Si</w:t>
      </w:r>
      <w:r w:rsidR="007913EF">
        <w:t xml:space="preserve">ckle Cell Society </w:t>
      </w:r>
    </w:p>
    <w:p w14:paraId="5A39BBE3" w14:textId="77777777" w:rsidR="0018576F" w:rsidRPr="007913EF" w:rsidRDefault="0018576F" w:rsidP="00206D4B">
      <w:pPr>
        <w:pStyle w:val="NoSpacing"/>
      </w:pPr>
    </w:p>
    <w:p w14:paraId="371EB3AC" w14:textId="77777777" w:rsidR="0018576F" w:rsidRPr="007913EF" w:rsidRDefault="0018576F" w:rsidP="00206D4B">
      <w:pPr>
        <w:pStyle w:val="NoSpacing"/>
      </w:pPr>
      <w:r w:rsidRPr="00CD334A">
        <w:rPr>
          <w:b/>
        </w:rPr>
        <w:t>Manages:</w:t>
      </w:r>
      <w:r w:rsidRPr="007913EF">
        <w:t xml:space="preserve">  </w:t>
      </w:r>
      <w:r w:rsidR="007913EF" w:rsidRPr="007913EF">
        <w:t xml:space="preserve">Volunteer </w:t>
      </w:r>
    </w:p>
    <w:p w14:paraId="41C8F396" w14:textId="77777777" w:rsidR="00206D4B" w:rsidRPr="007913EF" w:rsidRDefault="00206D4B" w:rsidP="00206D4B">
      <w:pPr>
        <w:pStyle w:val="NoSpacing"/>
      </w:pPr>
    </w:p>
    <w:p w14:paraId="0075729F" w14:textId="77777777" w:rsidR="00206D4B" w:rsidRPr="007913EF" w:rsidRDefault="00206D4B" w:rsidP="00206D4B">
      <w:pPr>
        <w:pStyle w:val="NoSpacing"/>
        <w:rPr>
          <w:i/>
        </w:rPr>
      </w:pPr>
      <w:r w:rsidRPr="00CD334A">
        <w:rPr>
          <w:b/>
        </w:rPr>
        <w:t>Salary:</w:t>
      </w:r>
      <w:r w:rsidRPr="007913EF">
        <w:t xml:space="preserve"> £</w:t>
      </w:r>
      <w:r w:rsidR="000C2454">
        <w:t>33,333</w:t>
      </w:r>
      <w:r w:rsidR="000C2454" w:rsidRPr="007913EF">
        <w:t xml:space="preserve"> </w:t>
      </w:r>
      <w:r w:rsidR="007913EF" w:rsidRPr="007913EF">
        <w:t>per annum for 3 days a week (£</w:t>
      </w:r>
      <w:r w:rsidR="000C2454" w:rsidRPr="007913EF">
        <w:t xml:space="preserve">20,000 </w:t>
      </w:r>
      <w:r w:rsidR="007913EF" w:rsidRPr="007913EF">
        <w:t>pro rata)</w:t>
      </w:r>
    </w:p>
    <w:p w14:paraId="72A3D3EC" w14:textId="77777777" w:rsidR="001C2A00" w:rsidRPr="007913EF" w:rsidRDefault="001C2A00" w:rsidP="00206D4B">
      <w:pPr>
        <w:pStyle w:val="NoSpacing"/>
        <w:rPr>
          <w:i/>
        </w:rPr>
      </w:pPr>
    </w:p>
    <w:p w14:paraId="3B5442D4" w14:textId="77777777" w:rsidR="001C2A00" w:rsidRPr="001B274E" w:rsidRDefault="001C2A00" w:rsidP="001C2A00">
      <w:pPr>
        <w:pStyle w:val="NoSpacing"/>
        <w:rPr>
          <w:b/>
        </w:rPr>
      </w:pPr>
      <w:r w:rsidRPr="00CD334A">
        <w:rPr>
          <w:b/>
        </w:rPr>
        <w:t>Hours:</w:t>
      </w:r>
      <w:r>
        <w:rPr>
          <w:b/>
        </w:rPr>
        <w:t xml:space="preserve"> </w:t>
      </w:r>
      <w:r w:rsidR="000C2454" w:rsidRPr="000C2454">
        <w:t>21 hrs per week</w:t>
      </w:r>
    </w:p>
    <w:p w14:paraId="0D0B940D" w14:textId="77777777" w:rsidR="001C2A00" w:rsidRPr="00517EA5" w:rsidRDefault="001C2A00" w:rsidP="00206D4B">
      <w:pPr>
        <w:pStyle w:val="NoSpacing"/>
        <w:rPr>
          <w:b/>
          <w:i/>
        </w:rPr>
      </w:pPr>
    </w:p>
    <w:p w14:paraId="0E27B00A" w14:textId="77777777" w:rsidR="00206D4B" w:rsidRPr="00460736" w:rsidRDefault="00206D4B" w:rsidP="00206D4B">
      <w:pPr>
        <w:pStyle w:val="NoSpacing"/>
        <w:rPr>
          <w:b/>
        </w:rPr>
      </w:pPr>
    </w:p>
    <w:p w14:paraId="6505FE8E" w14:textId="77777777" w:rsidR="00460736" w:rsidRPr="00460736" w:rsidRDefault="005E0288" w:rsidP="00206D4B">
      <w:pPr>
        <w:pStyle w:val="NoSpacing"/>
        <w:rPr>
          <w:b/>
        </w:rPr>
      </w:pPr>
      <w:r>
        <w:rPr>
          <w:b/>
        </w:rPr>
        <w:t>Main</w:t>
      </w:r>
      <w:r w:rsidR="009676A4">
        <w:rPr>
          <w:b/>
        </w:rPr>
        <w:t xml:space="preserve"> Responsibility</w:t>
      </w:r>
    </w:p>
    <w:p w14:paraId="60061E4C" w14:textId="77777777" w:rsidR="00206D4B" w:rsidRPr="00460736" w:rsidRDefault="00206D4B" w:rsidP="00206D4B">
      <w:pPr>
        <w:pStyle w:val="NoSpacing"/>
        <w:rPr>
          <w:b/>
        </w:rPr>
      </w:pPr>
    </w:p>
    <w:p w14:paraId="0DD626CE" w14:textId="7F5050D4" w:rsidR="00460736" w:rsidRDefault="2C2C3839" w:rsidP="009676A4">
      <w:pPr>
        <w:pStyle w:val="NoSpacing"/>
        <w:numPr>
          <w:ilvl w:val="0"/>
          <w:numId w:val="2"/>
        </w:numPr>
      </w:pPr>
      <w:r>
        <w:t>To be responsible for planning and executing efficient secretariat services for the Sickle Cell and Thalassaemia All Party Parliamentary Group (SCTAPPG) including its Annual General Meeting</w:t>
      </w:r>
    </w:p>
    <w:p w14:paraId="6D14B0B6" w14:textId="6C819E33" w:rsidR="00EF01F4" w:rsidRDefault="00EF01F4" w:rsidP="009676A4">
      <w:pPr>
        <w:pStyle w:val="NoSpacing"/>
        <w:numPr>
          <w:ilvl w:val="0"/>
          <w:numId w:val="2"/>
        </w:numPr>
      </w:pPr>
      <w:r>
        <w:t>To research, analyse and monitor policy developments in all areas relevant to SCS</w:t>
      </w:r>
    </w:p>
    <w:p w14:paraId="44EAFD9C" w14:textId="77777777" w:rsidR="00291C51" w:rsidRPr="00460736" w:rsidRDefault="00291C51" w:rsidP="00291C51">
      <w:pPr>
        <w:pStyle w:val="NoSpacing"/>
        <w:ind w:left="720"/>
      </w:pPr>
    </w:p>
    <w:p w14:paraId="606F5E57" w14:textId="77777777" w:rsidR="00206D4B" w:rsidRPr="00DC73A3" w:rsidRDefault="005E0288" w:rsidP="00206D4B">
      <w:pPr>
        <w:pStyle w:val="NoSpacing"/>
        <w:rPr>
          <w:b/>
        </w:rPr>
      </w:pPr>
      <w:r>
        <w:rPr>
          <w:b/>
        </w:rPr>
        <w:t>Summary of Role</w:t>
      </w:r>
    </w:p>
    <w:p w14:paraId="4B94D5A5" w14:textId="77777777" w:rsidR="00291C51" w:rsidRPr="00DC73A3" w:rsidRDefault="00291C51" w:rsidP="00206D4B">
      <w:pPr>
        <w:pStyle w:val="NoSpacing"/>
        <w:rPr>
          <w:b/>
        </w:rPr>
      </w:pPr>
    </w:p>
    <w:p w14:paraId="029E5F93" w14:textId="0EAD4E94" w:rsidR="00291C51" w:rsidRDefault="2C2C3839" w:rsidP="00291C51">
      <w:pPr>
        <w:pStyle w:val="NoSpacing"/>
        <w:numPr>
          <w:ilvl w:val="0"/>
          <w:numId w:val="3"/>
        </w:numPr>
      </w:pPr>
      <w:r>
        <w:t>To manage SCTAPPG secretariat services</w:t>
      </w:r>
    </w:p>
    <w:p w14:paraId="783C9322" w14:textId="3149B988" w:rsidR="2C2C3839" w:rsidRDefault="2C2C3839" w:rsidP="2C2C3839">
      <w:pPr>
        <w:pStyle w:val="NoSpacing"/>
        <w:numPr>
          <w:ilvl w:val="0"/>
          <w:numId w:val="3"/>
        </w:numPr>
        <w:rPr>
          <w:lang w:val="en-US"/>
        </w:rPr>
      </w:pPr>
      <w:proofErr w:type="spellStart"/>
      <w:r w:rsidRPr="2C2C3839">
        <w:rPr>
          <w:rFonts w:cs="Calibri"/>
          <w:lang w:val="en-US"/>
        </w:rPr>
        <w:t>Organise</w:t>
      </w:r>
      <w:proofErr w:type="spellEnd"/>
      <w:r w:rsidRPr="2C2C3839">
        <w:rPr>
          <w:rFonts w:cs="Calibri"/>
          <w:lang w:val="en-US"/>
        </w:rPr>
        <w:t xml:space="preserve"> and execute four SCTAPPG meetings a year, plus one Annual General Meeting</w:t>
      </w:r>
    </w:p>
    <w:p w14:paraId="66181233" w14:textId="65354408" w:rsidR="00291C51" w:rsidRDefault="2C2C3839" w:rsidP="00291C51">
      <w:pPr>
        <w:pStyle w:val="NoSpacing"/>
        <w:numPr>
          <w:ilvl w:val="0"/>
          <w:numId w:val="3"/>
        </w:numPr>
      </w:pPr>
      <w:r>
        <w:t>To communicate SCTAPPG activity to politicians, stakeholders, Sickle Cell Society (SCS) and other interested parties</w:t>
      </w:r>
    </w:p>
    <w:p w14:paraId="1B807CA6" w14:textId="77777777" w:rsidR="00291C51" w:rsidRDefault="00291C51" w:rsidP="00291C51">
      <w:pPr>
        <w:pStyle w:val="NoSpacing"/>
        <w:numPr>
          <w:ilvl w:val="0"/>
          <w:numId w:val="3"/>
        </w:numPr>
      </w:pPr>
      <w:r>
        <w:t>To</w:t>
      </w:r>
      <w:r w:rsidR="009676A4">
        <w:t xml:space="preserve"> influence, build and m</w:t>
      </w:r>
      <w:r w:rsidR="00CE4DDB">
        <w:t>anage</w:t>
      </w:r>
      <w:r w:rsidR="00543573">
        <w:t xml:space="preserve"> effective relationships</w:t>
      </w:r>
      <w:r>
        <w:t xml:space="preserve"> </w:t>
      </w:r>
    </w:p>
    <w:p w14:paraId="57253E22" w14:textId="439EF96C" w:rsidR="00DC73A3" w:rsidRDefault="00291C51" w:rsidP="00291C51">
      <w:pPr>
        <w:pStyle w:val="NoSpacing"/>
        <w:numPr>
          <w:ilvl w:val="0"/>
          <w:numId w:val="3"/>
        </w:numPr>
      </w:pPr>
      <w:r>
        <w:t xml:space="preserve">To </w:t>
      </w:r>
      <w:r w:rsidR="009676A4">
        <w:t>maintain records/minutes.</w:t>
      </w:r>
    </w:p>
    <w:p w14:paraId="44D3777B" w14:textId="61EEB024" w:rsidR="00EF01F4" w:rsidRDefault="00EF01F4" w:rsidP="00291C51">
      <w:pPr>
        <w:pStyle w:val="NoSpacing"/>
        <w:numPr>
          <w:ilvl w:val="0"/>
          <w:numId w:val="3"/>
        </w:numPr>
      </w:pPr>
      <w:r>
        <w:t>To maximise opportunities for influence and develop policy positions for the SCS</w:t>
      </w:r>
    </w:p>
    <w:p w14:paraId="3DEEC669" w14:textId="77777777" w:rsidR="00DC73A3" w:rsidRDefault="00DC73A3" w:rsidP="009676A4">
      <w:pPr>
        <w:pStyle w:val="NoSpacing"/>
      </w:pPr>
    </w:p>
    <w:p w14:paraId="6C5AF73B" w14:textId="77777777" w:rsidR="009676A4" w:rsidRPr="003F68EA" w:rsidRDefault="00EF5EA0" w:rsidP="009676A4">
      <w:pPr>
        <w:pStyle w:val="NoSpacing"/>
        <w:rPr>
          <w:b/>
        </w:rPr>
      </w:pPr>
      <w:r>
        <w:rPr>
          <w:b/>
        </w:rPr>
        <w:t>Reporting Structure</w:t>
      </w:r>
    </w:p>
    <w:p w14:paraId="3656B9AB" w14:textId="77777777" w:rsidR="009676A4" w:rsidRDefault="009676A4" w:rsidP="009676A4">
      <w:pPr>
        <w:pStyle w:val="NoSpacing"/>
      </w:pPr>
    </w:p>
    <w:p w14:paraId="4C759ABB" w14:textId="477FDA85" w:rsidR="009676A4" w:rsidRDefault="2C2C3839" w:rsidP="009676A4">
      <w:pPr>
        <w:pStyle w:val="NoSpacing"/>
        <w:numPr>
          <w:ilvl w:val="0"/>
          <w:numId w:val="5"/>
        </w:numPr>
      </w:pPr>
      <w:r>
        <w:t>The post holder will report directly to the CEO of the SCS and will work across the Society with its staff and trustees.</w:t>
      </w:r>
    </w:p>
    <w:p w14:paraId="06DF06AD" w14:textId="046B60F0" w:rsidR="003F68EA" w:rsidRDefault="2C2C3839" w:rsidP="009676A4">
      <w:pPr>
        <w:pStyle w:val="NoSpacing"/>
        <w:numPr>
          <w:ilvl w:val="0"/>
          <w:numId w:val="5"/>
        </w:numPr>
      </w:pPr>
      <w:r>
        <w:t>It is expected that the post holder will also work closely with the Chair of the SCTAPPG, her office, with MPs, Peers, Ministers and Civil Servants</w:t>
      </w:r>
    </w:p>
    <w:p w14:paraId="397CE830" w14:textId="77777777" w:rsidR="00CD334A" w:rsidRDefault="00CD334A" w:rsidP="00CD334A">
      <w:pPr>
        <w:pStyle w:val="Footer"/>
        <w:rPr>
          <w:b/>
          <w:lang w:val="en-GB"/>
        </w:rPr>
      </w:pPr>
    </w:p>
    <w:p w14:paraId="5D923A02" w14:textId="77777777" w:rsidR="00CD334A" w:rsidRDefault="00CD334A" w:rsidP="00CD334A">
      <w:pPr>
        <w:pStyle w:val="Footer"/>
        <w:rPr>
          <w:b/>
          <w:lang w:val="en-GB"/>
        </w:rPr>
      </w:pPr>
    </w:p>
    <w:p w14:paraId="156374BB" w14:textId="07E454B4" w:rsidR="00CD334A" w:rsidRPr="00CD334A" w:rsidRDefault="00CD334A" w:rsidP="00CD334A">
      <w:pPr>
        <w:pStyle w:val="Footer"/>
        <w:rPr>
          <w:b/>
          <w:lang w:val="en-GB"/>
        </w:rPr>
      </w:pPr>
      <w:r w:rsidRPr="00CD334A">
        <w:rPr>
          <w:b/>
          <w:lang w:val="en-GB"/>
        </w:rPr>
        <w:lastRenderedPageBreak/>
        <w:t>Policy</w:t>
      </w:r>
    </w:p>
    <w:p w14:paraId="2381EF78" w14:textId="77777777" w:rsidR="00CD334A" w:rsidRDefault="00CD334A" w:rsidP="00CD334A">
      <w:pPr>
        <w:pStyle w:val="NoSpacing"/>
        <w:numPr>
          <w:ilvl w:val="0"/>
          <w:numId w:val="5"/>
        </w:numPr>
      </w:pPr>
      <w:r>
        <w:t xml:space="preserve">Develop </w:t>
      </w:r>
      <w:proofErr w:type="gramStart"/>
      <w:r>
        <w:t>evidence based</w:t>
      </w:r>
      <w:proofErr w:type="gramEnd"/>
      <w:r>
        <w:t xml:space="preserve"> policy solutions and positions</w:t>
      </w:r>
    </w:p>
    <w:p w14:paraId="4ACC97A6" w14:textId="77777777" w:rsidR="00CD334A" w:rsidRDefault="00CD334A" w:rsidP="00CD334A">
      <w:pPr>
        <w:pStyle w:val="NoSpacing"/>
        <w:numPr>
          <w:ilvl w:val="0"/>
          <w:numId w:val="5"/>
        </w:numPr>
      </w:pPr>
      <w:r>
        <w:t xml:space="preserve">Lead policy projects including commissioning research and producing reports </w:t>
      </w:r>
    </w:p>
    <w:p w14:paraId="25E298F8" w14:textId="77777777" w:rsidR="00CD334A" w:rsidRPr="00CD334A" w:rsidRDefault="00CD334A" w:rsidP="00CD334A">
      <w:pPr>
        <w:pStyle w:val="NoSpacing"/>
        <w:numPr>
          <w:ilvl w:val="0"/>
          <w:numId w:val="5"/>
        </w:numPr>
      </w:pPr>
      <w:r>
        <w:t>Respond to key consultations</w:t>
      </w:r>
    </w:p>
    <w:p w14:paraId="267298FA" w14:textId="77777777" w:rsidR="00CD334A" w:rsidRDefault="00CD334A" w:rsidP="00CD334A">
      <w:pPr>
        <w:pStyle w:val="NoSpacing"/>
      </w:pPr>
    </w:p>
    <w:p w14:paraId="5FEBD834" w14:textId="1FE292E8" w:rsidR="003F68EA" w:rsidRPr="003F68EA" w:rsidRDefault="003F68EA" w:rsidP="003F68EA">
      <w:pPr>
        <w:pStyle w:val="NoSpacing"/>
        <w:rPr>
          <w:b/>
        </w:rPr>
      </w:pPr>
      <w:r w:rsidRPr="003F68EA">
        <w:rPr>
          <w:b/>
        </w:rPr>
        <w:t>APPG Secretariat Services</w:t>
      </w:r>
    </w:p>
    <w:p w14:paraId="049F31CB" w14:textId="77777777" w:rsidR="003F68EA" w:rsidRDefault="003F68EA" w:rsidP="003F68EA">
      <w:pPr>
        <w:pStyle w:val="NoSpacing"/>
      </w:pPr>
    </w:p>
    <w:p w14:paraId="7EB8BC8F" w14:textId="2B555A06" w:rsidR="003F68EA" w:rsidRDefault="2C2C3839" w:rsidP="003F68EA">
      <w:pPr>
        <w:pStyle w:val="NoSpacing"/>
        <w:numPr>
          <w:ilvl w:val="0"/>
          <w:numId w:val="6"/>
        </w:numPr>
      </w:pPr>
      <w:r>
        <w:t>Organisation and execution (booking, securing speakers, writing agenda and chair’s brief) of SC</w:t>
      </w:r>
      <w:r w:rsidR="00CD334A">
        <w:t>T</w:t>
      </w:r>
      <w:r>
        <w:t>APPG meetings in Parliament and/or Regional meetings</w:t>
      </w:r>
    </w:p>
    <w:p w14:paraId="60A99BE4" w14:textId="787FCCF3" w:rsidR="2C2C3839" w:rsidRDefault="2C2C3839" w:rsidP="2C2C3839">
      <w:pPr>
        <w:pStyle w:val="NoSpacing"/>
        <w:numPr>
          <w:ilvl w:val="0"/>
          <w:numId w:val="6"/>
        </w:numPr>
      </w:pPr>
      <w:r w:rsidRPr="2C2C3839">
        <w:t xml:space="preserve">Developing a work program which is designed to tackle a </w:t>
      </w:r>
      <w:proofErr w:type="spellStart"/>
      <w:r w:rsidRPr="2C2C3839">
        <w:t>spcific</w:t>
      </w:r>
      <w:proofErr w:type="spellEnd"/>
      <w:r w:rsidRPr="2C2C3839">
        <w:t xml:space="preserve"> policy area which affects the sickle cell and </w:t>
      </w:r>
      <w:proofErr w:type="spellStart"/>
      <w:r w:rsidRPr="2C2C3839">
        <w:t>thalasaemia</w:t>
      </w:r>
      <w:proofErr w:type="spellEnd"/>
      <w:r w:rsidRPr="2C2C3839">
        <w:t xml:space="preserve"> community.</w:t>
      </w:r>
    </w:p>
    <w:p w14:paraId="63CDFED9" w14:textId="7EEBDC39" w:rsidR="003F1CBC" w:rsidRDefault="2C2C3839" w:rsidP="003F68EA">
      <w:pPr>
        <w:pStyle w:val="NoSpacing"/>
        <w:numPr>
          <w:ilvl w:val="0"/>
          <w:numId w:val="6"/>
        </w:numPr>
      </w:pPr>
      <w:r>
        <w:t>Organisation and execution of SCTAPPG AGM</w:t>
      </w:r>
    </w:p>
    <w:p w14:paraId="5FDA6B02" w14:textId="2DAEEA92" w:rsidR="003F1CBC" w:rsidRDefault="2C2C3839" w:rsidP="003F68EA">
      <w:pPr>
        <w:pStyle w:val="NoSpacing"/>
        <w:numPr>
          <w:ilvl w:val="0"/>
          <w:numId w:val="6"/>
        </w:numPr>
      </w:pPr>
      <w:r>
        <w:t xml:space="preserve">Coordination of MPs and stakeholders including SCS </w:t>
      </w:r>
    </w:p>
    <w:p w14:paraId="7158AC9C" w14:textId="77777777" w:rsidR="003F1CBC" w:rsidRDefault="003F1CBC" w:rsidP="003F68EA">
      <w:pPr>
        <w:pStyle w:val="NoSpacing"/>
        <w:numPr>
          <w:ilvl w:val="0"/>
          <w:numId w:val="6"/>
        </w:numPr>
      </w:pPr>
      <w:r>
        <w:t>Ad-hoc meetings/calls with Chair and other Parliamentary members to set agenda and direction</w:t>
      </w:r>
    </w:p>
    <w:p w14:paraId="5835ED06" w14:textId="2A69A8A6" w:rsidR="003F1CBC" w:rsidRDefault="2C2C3839" w:rsidP="003F68EA">
      <w:pPr>
        <w:pStyle w:val="NoSpacing"/>
        <w:numPr>
          <w:ilvl w:val="0"/>
          <w:numId w:val="6"/>
        </w:numPr>
      </w:pPr>
      <w:r>
        <w:t xml:space="preserve">Ad-hoc meetings/calls with SCS </w:t>
      </w:r>
      <w:proofErr w:type="gramStart"/>
      <w:r>
        <w:t xml:space="preserve">and  </w:t>
      </w:r>
      <w:proofErr w:type="spellStart"/>
      <w:r>
        <w:t>and</w:t>
      </w:r>
      <w:proofErr w:type="spellEnd"/>
      <w:proofErr w:type="gramEnd"/>
      <w:r>
        <w:t xml:space="preserve"> other patient groups to seek their input</w:t>
      </w:r>
    </w:p>
    <w:p w14:paraId="1DF7F5D2" w14:textId="77777777" w:rsidR="003F1CBC" w:rsidRDefault="003F1CBC" w:rsidP="003F68EA">
      <w:pPr>
        <w:pStyle w:val="NoSpacing"/>
        <w:numPr>
          <w:ilvl w:val="0"/>
          <w:numId w:val="6"/>
        </w:numPr>
      </w:pPr>
      <w:r>
        <w:t xml:space="preserve">Execution </w:t>
      </w:r>
      <w:r w:rsidR="003D3778">
        <w:t>of follow-up activities from meetings, including writing minutes and drafting official correspondence</w:t>
      </w:r>
    </w:p>
    <w:p w14:paraId="19D0AE12" w14:textId="77777777" w:rsidR="000E0A67" w:rsidRDefault="000E0A67" w:rsidP="003F68EA">
      <w:pPr>
        <w:pStyle w:val="NoSpacing"/>
        <w:numPr>
          <w:ilvl w:val="0"/>
          <w:numId w:val="6"/>
        </w:numPr>
      </w:pPr>
      <w:r>
        <w:t>Ensuring compliance with House of Commons Committee on Standards Report on APPGs proposed revised Parliamentary rules for APPGs</w:t>
      </w:r>
    </w:p>
    <w:p w14:paraId="0603C38E" w14:textId="77777777" w:rsidR="000E0A67" w:rsidRDefault="000E0A67" w:rsidP="003F68EA">
      <w:pPr>
        <w:pStyle w:val="NoSpacing"/>
        <w:numPr>
          <w:ilvl w:val="0"/>
          <w:numId w:val="6"/>
        </w:numPr>
      </w:pPr>
      <w:r>
        <w:t xml:space="preserve">Administration of the </w:t>
      </w:r>
      <w:r w:rsidR="00543573">
        <w:t>APPG</w:t>
      </w:r>
      <w:r>
        <w:t xml:space="preserve"> (maintaining mail lists, register, membership, correspondence)</w:t>
      </w:r>
    </w:p>
    <w:p w14:paraId="1802150F" w14:textId="77777777" w:rsidR="000E0A67" w:rsidRDefault="000E0A67" w:rsidP="003F68EA">
      <w:pPr>
        <w:pStyle w:val="NoSpacing"/>
        <w:numPr>
          <w:ilvl w:val="0"/>
          <w:numId w:val="6"/>
        </w:numPr>
      </w:pPr>
      <w:r>
        <w:t>Undertaking desk research to monitor relevant SCD/Thalassaemia</w:t>
      </w:r>
      <w:r w:rsidR="00D748A6">
        <w:t xml:space="preserve"> developments and to keep members</w:t>
      </w:r>
      <w:r w:rsidR="00543573">
        <w:t xml:space="preserve"> and SCS/UKTS</w:t>
      </w:r>
      <w:r w:rsidR="00D748A6">
        <w:t xml:space="preserve"> updated</w:t>
      </w:r>
    </w:p>
    <w:p w14:paraId="53128261" w14:textId="77777777" w:rsidR="00D748A6" w:rsidRDefault="00D748A6" w:rsidP="00D748A6">
      <w:pPr>
        <w:pStyle w:val="NoSpacing"/>
      </w:pPr>
    </w:p>
    <w:p w14:paraId="1BBBB2D3" w14:textId="77777777" w:rsidR="00D748A6" w:rsidRPr="00D748A6" w:rsidRDefault="00D748A6" w:rsidP="00D748A6">
      <w:pPr>
        <w:pStyle w:val="NoSpacing"/>
        <w:rPr>
          <w:b/>
        </w:rPr>
      </w:pPr>
      <w:r w:rsidRPr="00D748A6">
        <w:rPr>
          <w:b/>
        </w:rPr>
        <w:t>Services relating to Events</w:t>
      </w:r>
    </w:p>
    <w:p w14:paraId="62486C05" w14:textId="77777777" w:rsidR="00D748A6" w:rsidRDefault="00D748A6" w:rsidP="00D748A6">
      <w:pPr>
        <w:pStyle w:val="NoSpacing"/>
      </w:pPr>
    </w:p>
    <w:p w14:paraId="04E683B6" w14:textId="77777777" w:rsidR="00D748A6" w:rsidRDefault="00D748A6" w:rsidP="00D748A6">
      <w:pPr>
        <w:pStyle w:val="NoSpacing"/>
        <w:numPr>
          <w:ilvl w:val="0"/>
          <w:numId w:val="7"/>
        </w:numPr>
      </w:pPr>
      <w:r>
        <w:t>Secure parliamentary room and host, and similarly for non-parliamentary events</w:t>
      </w:r>
    </w:p>
    <w:p w14:paraId="4C4C05D3" w14:textId="77777777" w:rsidR="00D748A6" w:rsidRDefault="00D748A6" w:rsidP="00D748A6">
      <w:pPr>
        <w:pStyle w:val="NoSpacing"/>
        <w:numPr>
          <w:ilvl w:val="0"/>
          <w:numId w:val="7"/>
        </w:numPr>
      </w:pPr>
      <w:r>
        <w:t>Liaise with parliamentary events and banqueting office throughout planning process</w:t>
      </w:r>
    </w:p>
    <w:p w14:paraId="36282909" w14:textId="77777777" w:rsidR="00D748A6" w:rsidRDefault="00D748A6" w:rsidP="00D748A6">
      <w:pPr>
        <w:pStyle w:val="NoSpacing"/>
        <w:numPr>
          <w:ilvl w:val="0"/>
          <w:numId w:val="7"/>
        </w:numPr>
      </w:pPr>
      <w:r>
        <w:t>Formulate invitation list, patient groups</w:t>
      </w:r>
      <w:r w:rsidR="00543573">
        <w:t>/individual patients/families</w:t>
      </w:r>
      <w:r>
        <w:t xml:space="preserve">, APPG Members of </w:t>
      </w:r>
      <w:proofErr w:type="gramStart"/>
      <w:r>
        <w:t xml:space="preserve">Parliament </w:t>
      </w:r>
      <w:r w:rsidR="00543573">
        <w:t>,</w:t>
      </w:r>
      <w:proofErr w:type="gramEnd"/>
      <w:r>
        <w:t xml:space="preserve"> other targeted MPs</w:t>
      </w:r>
      <w:r w:rsidR="00543573">
        <w:t xml:space="preserve"> and other stakeholders</w:t>
      </w:r>
    </w:p>
    <w:p w14:paraId="593D24C3" w14:textId="77777777" w:rsidR="00D748A6" w:rsidRDefault="00D748A6" w:rsidP="00D748A6">
      <w:pPr>
        <w:pStyle w:val="NoSpacing"/>
        <w:numPr>
          <w:ilvl w:val="0"/>
          <w:numId w:val="7"/>
        </w:numPr>
      </w:pPr>
      <w:r>
        <w:t>Prepare and send out invitations plus chase invitees</w:t>
      </w:r>
    </w:p>
    <w:p w14:paraId="4C663A02" w14:textId="77777777" w:rsidR="00D748A6" w:rsidRDefault="00D748A6" w:rsidP="00D748A6">
      <w:pPr>
        <w:pStyle w:val="NoSpacing"/>
        <w:numPr>
          <w:ilvl w:val="0"/>
          <w:numId w:val="7"/>
        </w:numPr>
      </w:pPr>
      <w:r>
        <w:t>Draft template letter of invitation for patient groups</w:t>
      </w:r>
      <w:r w:rsidR="00543573">
        <w:t>/individual patients/families</w:t>
      </w:r>
    </w:p>
    <w:p w14:paraId="56155E42" w14:textId="77777777" w:rsidR="00D748A6" w:rsidRDefault="00D748A6" w:rsidP="00D748A6">
      <w:pPr>
        <w:pStyle w:val="NoSpacing"/>
        <w:numPr>
          <w:ilvl w:val="0"/>
          <w:numId w:val="7"/>
        </w:numPr>
      </w:pPr>
      <w:r>
        <w:t>Prepare stakeholder biographies and briefings</w:t>
      </w:r>
    </w:p>
    <w:p w14:paraId="334E08F2" w14:textId="15B146F0" w:rsidR="00D748A6" w:rsidRDefault="2C2C3839" w:rsidP="00D748A6">
      <w:pPr>
        <w:pStyle w:val="NoSpacing"/>
        <w:numPr>
          <w:ilvl w:val="0"/>
          <w:numId w:val="7"/>
        </w:numPr>
      </w:pPr>
      <w:r>
        <w:t>Assist with SCTAPPG on-the-day logistics</w:t>
      </w:r>
    </w:p>
    <w:p w14:paraId="5F28051C" w14:textId="77777777" w:rsidR="00D748A6" w:rsidRDefault="00D748A6" w:rsidP="00D748A6">
      <w:pPr>
        <w:pStyle w:val="NoSpacing"/>
        <w:numPr>
          <w:ilvl w:val="0"/>
          <w:numId w:val="7"/>
        </w:numPr>
      </w:pPr>
      <w:r>
        <w:t>Follow-up activities – letters, briefings, meetings</w:t>
      </w:r>
    </w:p>
    <w:p w14:paraId="52E7D505" w14:textId="3277B854" w:rsidR="00D748A6" w:rsidRDefault="2C2C3839" w:rsidP="00D748A6">
      <w:pPr>
        <w:pStyle w:val="NoSpacing"/>
        <w:numPr>
          <w:ilvl w:val="0"/>
          <w:numId w:val="7"/>
        </w:numPr>
      </w:pPr>
      <w:r>
        <w:t>Coordination of press activity off the back of the event, with communications leads at SCS</w:t>
      </w:r>
    </w:p>
    <w:p w14:paraId="08975588" w14:textId="2B16191C" w:rsidR="2C2C3839" w:rsidRDefault="2C2C3839" w:rsidP="2C2C3839">
      <w:pPr>
        <w:pStyle w:val="NoSpacing"/>
        <w:numPr>
          <w:ilvl w:val="0"/>
          <w:numId w:val="7"/>
        </w:numPr>
        <w:rPr>
          <w:rFonts w:cs="Calibri"/>
          <w:lang w:val="en-US"/>
        </w:rPr>
      </w:pPr>
      <w:r w:rsidRPr="2C2C3839">
        <w:rPr>
          <w:rFonts w:cs="Calibri"/>
          <w:lang w:val="en-US"/>
        </w:rPr>
        <w:t xml:space="preserve">Moving Sickle Cell and </w:t>
      </w:r>
      <w:proofErr w:type="spellStart"/>
      <w:r w:rsidRPr="2C2C3839">
        <w:rPr>
          <w:rFonts w:cs="Calibri"/>
          <w:lang w:val="en-US"/>
        </w:rPr>
        <w:t>Thalassaemia</w:t>
      </w:r>
      <w:proofErr w:type="spellEnd"/>
      <w:r w:rsidRPr="2C2C3839">
        <w:rPr>
          <w:rFonts w:cs="Calibri"/>
          <w:lang w:val="en-US"/>
        </w:rPr>
        <w:t xml:space="preserve"> further up the political agenda, to stimulate positive awareness and change.</w:t>
      </w:r>
    </w:p>
    <w:p w14:paraId="731A5BBD" w14:textId="5554E66E" w:rsidR="2C2C3839" w:rsidRDefault="2C2C3839" w:rsidP="2C2C3839">
      <w:pPr>
        <w:pStyle w:val="NoSpacing"/>
        <w:numPr>
          <w:ilvl w:val="0"/>
          <w:numId w:val="7"/>
        </w:numPr>
        <w:rPr>
          <w:lang w:val="en-US"/>
        </w:rPr>
      </w:pPr>
      <w:r w:rsidRPr="2C2C3839">
        <w:rPr>
          <w:rFonts w:cs="Calibri"/>
          <w:lang w:val="en-US"/>
        </w:rPr>
        <w:t xml:space="preserve">Securing greater involvement of patients and families and other stakeholders e.g. clinicians and </w:t>
      </w:r>
      <w:proofErr w:type="spellStart"/>
      <w:r w:rsidRPr="2C2C3839">
        <w:rPr>
          <w:rFonts w:cs="Calibri"/>
          <w:lang w:val="en-US"/>
        </w:rPr>
        <w:t>organisations</w:t>
      </w:r>
      <w:proofErr w:type="spellEnd"/>
      <w:r w:rsidRPr="2C2C3839">
        <w:rPr>
          <w:rFonts w:cs="Calibri"/>
          <w:lang w:val="en-US"/>
        </w:rPr>
        <w:t xml:space="preserve"> in the work of the SCTAPPG</w:t>
      </w:r>
    </w:p>
    <w:p w14:paraId="55596BD1" w14:textId="1118A5DD" w:rsidR="2C2C3839" w:rsidRDefault="2C2C3839" w:rsidP="2C2C3839">
      <w:pPr>
        <w:pStyle w:val="NoSpacing"/>
        <w:numPr>
          <w:ilvl w:val="0"/>
          <w:numId w:val="7"/>
        </w:numPr>
        <w:rPr>
          <w:lang w:val="en-US"/>
        </w:rPr>
      </w:pPr>
      <w:r w:rsidRPr="2C2C3839">
        <w:rPr>
          <w:rFonts w:cs="Calibri"/>
          <w:lang w:val="en-US"/>
        </w:rPr>
        <w:t xml:space="preserve">Work closely with the Chair of the SCTAPPG, </w:t>
      </w:r>
      <w:proofErr w:type="spellStart"/>
      <w:r w:rsidRPr="2C2C3839">
        <w:rPr>
          <w:rFonts w:cs="Calibri"/>
          <w:lang w:val="en-US"/>
        </w:rPr>
        <w:t>Rt</w:t>
      </w:r>
      <w:proofErr w:type="spellEnd"/>
      <w:r w:rsidRPr="2C2C3839">
        <w:rPr>
          <w:rFonts w:cs="Calibri"/>
          <w:lang w:val="en-US"/>
        </w:rPr>
        <w:t xml:space="preserve"> Hon Pat McFadden MP and his office, with MPs, Peers, Ministers and Civil Servants</w:t>
      </w:r>
    </w:p>
    <w:p w14:paraId="3C5B0A38" w14:textId="328912DD" w:rsidR="2C2C3839" w:rsidRDefault="2C2C3839" w:rsidP="00CD334A">
      <w:pPr>
        <w:pStyle w:val="ListParagraph"/>
        <w:numPr>
          <w:ilvl w:val="0"/>
          <w:numId w:val="7"/>
        </w:numPr>
        <w:rPr>
          <w:lang w:val="en-US"/>
        </w:rPr>
      </w:pPr>
      <w:r w:rsidRPr="2C2C3839">
        <w:rPr>
          <w:rFonts w:cs="Calibri"/>
          <w:lang w:val="en-US"/>
        </w:rPr>
        <w:t>Arrange meetings/call with Chair and other Parliamentary members to set agenda and direction for the year</w:t>
      </w:r>
    </w:p>
    <w:p w14:paraId="63966754" w14:textId="4F4C99C7" w:rsidR="2C2C3839" w:rsidRDefault="2C2C3839" w:rsidP="00CD334A">
      <w:pPr>
        <w:pStyle w:val="ListParagraph"/>
        <w:numPr>
          <w:ilvl w:val="0"/>
          <w:numId w:val="7"/>
        </w:numPr>
        <w:rPr>
          <w:rFonts w:ascii="Symbol" w:eastAsia="Symbol" w:hAnsi="Symbol" w:cs="Symbol"/>
          <w:lang w:val="en-US"/>
        </w:rPr>
      </w:pPr>
      <w:r w:rsidRPr="2C2C3839">
        <w:rPr>
          <w:rFonts w:ascii="Times New Roman" w:eastAsia="Times New Roman" w:hAnsi="Times New Roman"/>
          <w:lang w:val="en-US"/>
        </w:rPr>
        <w:t xml:space="preserve">Setting up the Administration of the APPG (mailing lists, register, membership, correspondence etc.) </w:t>
      </w:r>
    </w:p>
    <w:p w14:paraId="3C2FB88C" w14:textId="78CBCD54" w:rsidR="2C2C3839" w:rsidRDefault="2C2C3839" w:rsidP="00CD334A">
      <w:pPr>
        <w:pStyle w:val="ListParagraph"/>
        <w:numPr>
          <w:ilvl w:val="0"/>
          <w:numId w:val="7"/>
        </w:numPr>
        <w:rPr>
          <w:rFonts w:ascii="Symbol" w:eastAsia="Symbol" w:hAnsi="Symbol" w:cs="Symbol"/>
          <w:lang w:val="en-US"/>
        </w:rPr>
      </w:pPr>
      <w:r w:rsidRPr="2C2C3839">
        <w:rPr>
          <w:rFonts w:ascii="Times New Roman" w:eastAsia="Times New Roman" w:hAnsi="Times New Roman"/>
          <w:lang w:val="en-US"/>
        </w:rPr>
        <w:t xml:space="preserve"> </w:t>
      </w:r>
      <w:r w:rsidRPr="2C2C3839">
        <w:rPr>
          <w:rFonts w:cs="Calibri"/>
          <w:lang w:val="en-US"/>
        </w:rPr>
        <w:t>Ensuring annual compliance with House of Commons Committee on Standards Report on APPGs proposed revised Parliamentary rules for APPGs</w:t>
      </w:r>
    </w:p>
    <w:p w14:paraId="0495E737" w14:textId="77777777" w:rsidR="000A1613" w:rsidRPr="00CD334A" w:rsidRDefault="000A1613" w:rsidP="00CD334A">
      <w:pPr>
        <w:rPr>
          <w:b/>
          <w:sz w:val="28"/>
        </w:rPr>
      </w:pPr>
      <w:r w:rsidRPr="00CD334A">
        <w:rPr>
          <w:b/>
          <w:sz w:val="28"/>
        </w:rPr>
        <w:lastRenderedPageBreak/>
        <w:t>Person Specification</w:t>
      </w:r>
    </w:p>
    <w:p w14:paraId="15609373" w14:textId="77777777" w:rsidR="000A1613" w:rsidRPr="000A1613" w:rsidRDefault="000A1613" w:rsidP="000A1613">
      <w:pPr>
        <w:rPr>
          <w:b/>
        </w:rPr>
      </w:pPr>
      <w:r w:rsidRPr="000A1613">
        <w:rPr>
          <w:b/>
        </w:rPr>
        <w:t>Essentia</w:t>
      </w:r>
      <w:r w:rsidRPr="000A1613">
        <w:t>l</w:t>
      </w:r>
      <w:r w:rsidRPr="000A1613">
        <w:rPr>
          <w:b/>
        </w:rPr>
        <w:t>:</w:t>
      </w:r>
    </w:p>
    <w:p w14:paraId="35D0A66B" w14:textId="77777777" w:rsidR="000A1613" w:rsidRDefault="000A1613" w:rsidP="000A1613">
      <w:pPr>
        <w:numPr>
          <w:ilvl w:val="0"/>
          <w:numId w:val="8"/>
        </w:numPr>
        <w:spacing w:after="0" w:line="240" w:lineRule="auto"/>
      </w:pPr>
      <w:r>
        <w:t>A relevant degree or post graduate qualification</w:t>
      </w:r>
    </w:p>
    <w:p w14:paraId="016D2947" w14:textId="77777777" w:rsidR="000A1613" w:rsidRDefault="000A1613" w:rsidP="000A1613">
      <w:pPr>
        <w:numPr>
          <w:ilvl w:val="0"/>
          <w:numId w:val="8"/>
        </w:numPr>
        <w:spacing w:after="0" w:line="240" w:lineRule="auto"/>
      </w:pPr>
      <w:r>
        <w:t>Experience of working in parliament and good knowl</w:t>
      </w:r>
      <w:r w:rsidR="00EF5EA0">
        <w:t>edge of parliamentary processes</w:t>
      </w:r>
    </w:p>
    <w:p w14:paraId="43E935D1" w14:textId="77777777" w:rsidR="000A1613" w:rsidRDefault="000A1613" w:rsidP="000A1613">
      <w:pPr>
        <w:numPr>
          <w:ilvl w:val="0"/>
          <w:numId w:val="8"/>
        </w:numPr>
        <w:spacing w:after="0" w:line="240" w:lineRule="auto"/>
      </w:pPr>
      <w:r>
        <w:t xml:space="preserve">Ability to assimilate and understand complex information and issues, including legislation and other policy </w:t>
      </w:r>
      <w:r w:rsidR="00EF5EA0">
        <w:t>documents and research findings</w:t>
      </w:r>
    </w:p>
    <w:p w14:paraId="4DDBEF00" w14:textId="77777777" w:rsidR="000A1613" w:rsidRDefault="000A1613" w:rsidP="00CD334A">
      <w:pPr>
        <w:spacing w:after="0" w:line="240" w:lineRule="auto"/>
      </w:pPr>
    </w:p>
    <w:p w14:paraId="3D74C01C" w14:textId="77777777" w:rsidR="000A1613" w:rsidRDefault="000A1613" w:rsidP="000A1613">
      <w:pPr>
        <w:numPr>
          <w:ilvl w:val="0"/>
          <w:numId w:val="8"/>
        </w:numPr>
        <w:spacing w:after="0" w:line="240" w:lineRule="auto"/>
      </w:pPr>
      <w:r>
        <w:t>Ability to communicate information and issues well, to people at all levels, face to face, by telephone and in writing</w:t>
      </w:r>
    </w:p>
    <w:p w14:paraId="7D182A67" w14:textId="77777777" w:rsidR="000A1613" w:rsidRDefault="000A1613" w:rsidP="000A1613">
      <w:pPr>
        <w:numPr>
          <w:ilvl w:val="0"/>
          <w:numId w:val="8"/>
        </w:numPr>
        <w:spacing w:after="0" w:line="240" w:lineRule="auto"/>
      </w:pPr>
      <w:r>
        <w:t>Excellent diplomatic, networking and persuasion skills, including consensus building skills.</w:t>
      </w:r>
    </w:p>
    <w:p w14:paraId="7315D0AB" w14:textId="77777777" w:rsidR="000A1613" w:rsidRPr="00F679F5" w:rsidRDefault="000A1613" w:rsidP="000A1613">
      <w:pPr>
        <w:numPr>
          <w:ilvl w:val="0"/>
          <w:numId w:val="8"/>
        </w:numPr>
        <w:spacing w:after="0" w:line="240" w:lineRule="auto"/>
        <w:rPr>
          <w:color w:val="2E4330"/>
          <w:shd w:val="clear" w:color="auto" w:fill="E2EBE3"/>
        </w:rPr>
      </w:pPr>
      <w:r>
        <w:t>Excellent presentation skills: ability to think clearly and deliver a presentation or key point</w:t>
      </w:r>
      <w:r w:rsidR="00543573">
        <w:t>s</w:t>
      </w:r>
      <w:r>
        <w:t xml:space="preserve"> credibly, fluently and effectively </w:t>
      </w:r>
    </w:p>
    <w:p w14:paraId="3461D779" w14:textId="77777777" w:rsidR="000A1613" w:rsidRPr="00F679F5" w:rsidRDefault="000A1613" w:rsidP="00543573">
      <w:pPr>
        <w:spacing w:after="0" w:line="240" w:lineRule="auto"/>
        <w:ind w:left="720"/>
        <w:rPr>
          <w:color w:val="2E4330"/>
          <w:shd w:val="clear" w:color="auto" w:fill="E2EBE3"/>
        </w:rPr>
      </w:pPr>
    </w:p>
    <w:p w14:paraId="06040A0D" w14:textId="77777777" w:rsidR="000A1613" w:rsidRPr="007913EF" w:rsidRDefault="000A1613" w:rsidP="000A1613">
      <w:pPr>
        <w:numPr>
          <w:ilvl w:val="0"/>
          <w:numId w:val="8"/>
        </w:numPr>
        <w:spacing w:after="0" w:line="240" w:lineRule="auto"/>
        <w:rPr>
          <w:color w:val="2E4330"/>
          <w:shd w:val="clear" w:color="auto" w:fill="E2EBE3"/>
        </w:rPr>
      </w:pPr>
      <w:r>
        <w:t>Basic IT skills and good knowledge of social media</w:t>
      </w:r>
    </w:p>
    <w:p w14:paraId="146F98F3" w14:textId="77777777" w:rsidR="007913EF" w:rsidRPr="00F679F5" w:rsidRDefault="007913EF" w:rsidP="000A1613">
      <w:pPr>
        <w:numPr>
          <w:ilvl w:val="0"/>
          <w:numId w:val="8"/>
        </w:numPr>
        <w:spacing w:after="0" w:line="240" w:lineRule="auto"/>
        <w:rPr>
          <w:color w:val="2E4330"/>
          <w:shd w:val="clear" w:color="auto" w:fill="E2EBE3"/>
        </w:rPr>
      </w:pPr>
      <w:r>
        <w:t>Excellent interpersonal skills</w:t>
      </w:r>
    </w:p>
    <w:p w14:paraId="3CF2D8B6" w14:textId="77777777" w:rsidR="000A1613" w:rsidRDefault="000A1613" w:rsidP="000A1613"/>
    <w:p w14:paraId="6F1D8F65" w14:textId="77777777" w:rsidR="000A1613" w:rsidRPr="000A1613" w:rsidRDefault="000A1613" w:rsidP="000A1613">
      <w:pPr>
        <w:rPr>
          <w:b/>
        </w:rPr>
      </w:pPr>
      <w:r w:rsidRPr="000A1613">
        <w:rPr>
          <w:b/>
        </w:rPr>
        <w:t>Desirable:</w:t>
      </w:r>
    </w:p>
    <w:p w14:paraId="34298B8E" w14:textId="77777777" w:rsidR="000A1613" w:rsidRDefault="000A1613" w:rsidP="000A1613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720" w:hanging="360"/>
      </w:pPr>
      <w:r>
        <w:t>Experience of working with people at all levels, including MPs, government Ministe</w:t>
      </w:r>
      <w:r w:rsidR="00EF5EA0">
        <w:t>rs, their staff and officials</w:t>
      </w:r>
      <w:r>
        <w:t xml:space="preserve">  </w:t>
      </w:r>
    </w:p>
    <w:p w14:paraId="765E7985" w14:textId="77777777" w:rsidR="000A1613" w:rsidRPr="00543573" w:rsidRDefault="000A1613" w:rsidP="000A1613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rPr>
          <w:color w:val="2E4330"/>
          <w:shd w:val="clear" w:color="auto" w:fill="E2EBE3"/>
        </w:rPr>
      </w:pPr>
      <w:r>
        <w:t>Experience of ma</w:t>
      </w:r>
      <w:r w:rsidR="00EF5EA0">
        <w:t>naging and maintaining websites</w:t>
      </w:r>
    </w:p>
    <w:p w14:paraId="6C332F55" w14:textId="77777777" w:rsidR="00543573" w:rsidRPr="00543573" w:rsidRDefault="00543573" w:rsidP="000A1613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rPr>
          <w:color w:val="2E4330"/>
          <w:shd w:val="clear" w:color="auto" w:fill="E2EBE3"/>
        </w:rPr>
      </w:pPr>
      <w:r>
        <w:t>Experience of working with the Charity sector</w:t>
      </w:r>
    </w:p>
    <w:p w14:paraId="36D2AA02" w14:textId="77777777" w:rsidR="00543573" w:rsidRDefault="00543573" w:rsidP="000A1613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rPr>
          <w:color w:val="2E4330"/>
          <w:shd w:val="clear" w:color="auto" w:fill="E2EBE3"/>
        </w:rPr>
      </w:pPr>
      <w:r>
        <w:t xml:space="preserve">Knowledge and understanding of </w:t>
      </w:r>
      <w:r w:rsidR="007913EF">
        <w:t>s</w:t>
      </w:r>
      <w:r>
        <w:t>ickle cell disorder and thalassaemia</w:t>
      </w:r>
    </w:p>
    <w:p w14:paraId="0FB78278" w14:textId="77777777" w:rsidR="000A1613" w:rsidRDefault="000A1613" w:rsidP="000A1613">
      <w:pPr>
        <w:pStyle w:val="NoSpacing"/>
      </w:pPr>
    </w:p>
    <w:sectPr w:rsidR="000A1613" w:rsidSect="007315A4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A502" w14:textId="77777777" w:rsidR="00924187" w:rsidRDefault="00924187" w:rsidP="006D26F4">
      <w:pPr>
        <w:spacing w:after="0" w:line="240" w:lineRule="auto"/>
      </w:pPr>
      <w:r>
        <w:separator/>
      </w:r>
    </w:p>
  </w:endnote>
  <w:endnote w:type="continuationSeparator" w:id="0">
    <w:p w14:paraId="3280C63E" w14:textId="77777777" w:rsidR="00924187" w:rsidRDefault="00924187" w:rsidP="006D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05DE5" w14:textId="77777777" w:rsidR="00924187" w:rsidRDefault="00924187" w:rsidP="006D26F4">
      <w:pPr>
        <w:spacing w:after="0" w:line="240" w:lineRule="auto"/>
      </w:pPr>
      <w:r>
        <w:separator/>
      </w:r>
    </w:p>
  </w:footnote>
  <w:footnote w:type="continuationSeparator" w:id="0">
    <w:p w14:paraId="42EC4F6F" w14:textId="77777777" w:rsidR="00924187" w:rsidRDefault="00924187" w:rsidP="006D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6CF1"/>
    <w:multiLevelType w:val="hybridMultilevel"/>
    <w:tmpl w:val="F0129F02"/>
    <w:lvl w:ilvl="0" w:tplc="3D44AF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8664A"/>
    <w:multiLevelType w:val="hybridMultilevel"/>
    <w:tmpl w:val="ED80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BA9"/>
    <w:multiLevelType w:val="hybridMultilevel"/>
    <w:tmpl w:val="FECC91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D2821"/>
    <w:multiLevelType w:val="hybridMultilevel"/>
    <w:tmpl w:val="482E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949AE"/>
    <w:multiLevelType w:val="hybridMultilevel"/>
    <w:tmpl w:val="D038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2D00"/>
    <w:multiLevelType w:val="hybridMultilevel"/>
    <w:tmpl w:val="2E76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23C49"/>
    <w:multiLevelType w:val="hybridMultilevel"/>
    <w:tmpl w:val="1958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A76AD"/>
    <w:multiLevelType w:val="hybridMultilevel"/>
    <w:tmpl w:val="3C82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2295"/>
    <w:multiLevelType w:val="hybridMultilevel"/>
    <w:tmpl w:val="AFF6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0255B"/>
    <w:multiLevelType w:val="hybridMultilevel"/>
    <w:tmpl w:val="7AE8B1FA"/>
    <w:lvl w:ilvl="0" w:tplc="315CEB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3CA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0B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4A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2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23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68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02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82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4B"/>
    <w:rsid w:val="00050595"/>
    <w:rsid w:val="000619DE"/>
    <w:rsid w:val="0007711D"/>
    <w:rsid w:val="000971DE"/>
    <w:rsid w:val="000A1613"/>
    <w:rsid w:val="000C2454"/>
    <w:rsid w:val="000C3134"/>
    <w:rsid w:val="000E0A67"/>
    <w:rsid w:val="0016284C"/>
    <w:rsid w:val="0018576F"/>
    <w:rsid w:val="001C2A00"/>
    <w:rsid w:val="00206D4B"/>
    <w:rsid w:val="00291C51"/>
    <w:rsid w:val="002D148E"/>
    <w:rsid w:val="002F4592"/>
    <w:rsid w:val="00302A31"/>
    <w:rsid w:val="00340434"/>
    <w:rsid w:val="0036331F"/>
    <w:rsid w:val="003D3778"/>
    <w:rsid w:val="003F1CBC"/>
    <w:rsid w:val="003F68EA"/>
    <w:rsid w:val="0042075C"/>
    <w:rsid w:val="0043698F"/>
    <w:rsid w:val="00460736"/>
    <w:rsid w:val="00475034"/>
    <w:rsid w:val="004761FA"/>
    <w:rsid w:val="00517EA5"/>
    <w:rsid w:val="00522E5D"/>
    <w:rsid w:val="00543573"/>
    <w:rsid w:val="005B22D0"/>
    <w:rsid w:val="005E0288"/>
    <w:rsid w:val="00694911"/>
    <w:rsid w:val="006D26F4"/>
    <w:rsid w:val="00723347"/>
    <w:rsid w:val="007315A4"/>
    <w:rsid w:val="00765F06"/>
    <w:rsid w:val="007913EF"/>
    <w:rsid w:val="007C4531"/>
    <w:rsid w:val="0086034C"/>
    <w:rsid w:val="008A2F26"/>
    <w:rsid w:val="008B27D6"/>
    <w:rsid w:val="008C3487"/>
    <w:rsid w:val="008F2002"/>
    <w:rsid w:val="00911705"/>
    <w:rsid w:val="00924187"/>
    <w:rsid w:val="009676A4"/>
    <w:rsid w:val="009744E9"/>
    <w:rsid w:val="00A54702"/>
    <w:rsid w:val="00AC1363"/>
    <w:rsid w:val="00AF7DF5"/>
    <w:rsid w:val="00B13000"/>
    <w:rsid w:val="00BA3DD3"/>
    <w:rsid w:val="00BC6107"/>
    <w:rsid w:val="00C72009"/>
    <w:rsid w:val="00CB385D"/>
    <w:rsid w:val="00CD334A"/>
    <w:rsid w:val="00CE4DDB"/>
    <w:rsid w:val="00D57DF3"/>
    <w:rsid w:val="00D60E59"/>
    <w:rsid w:val="00D748A6"/>
    <w:rsid w:val="00D9502D"/>
    <w:rsid w:val="00DC3E20"/>
    <w:rsid w:val="00DC73A3"/>
    <w:rsid w:val="00E4638A"/>
    <w:rsid w:val="00E94238"/>
    <w:rsid w:val="00EE3787"/>
    <w:rsid w:val="00EF01F4"/>
    <w:rsid w:val="00EF5EA0"/>
    <w:rsid w:val="00F3796B"/>
    <w:rsid w:val="00F41F21"/>
    <w:rsid w:val="00F60F93"/>
    <w:rsid w:val="00F66C9D"/>
    <w:rsid w:val="046074FE"/>
    <w:rsid w:val="0977AE20"/>
    <w:rsid w:val="0E7691BF"/>
    <w:rsid w:val="0EFB1A37"/>
    <w:rsid w:val="102956DD"/>
    <w:rsid w:val="20F7D3CB"/>
    <w:rsid w:val="2C2C3839"/>
    <w:rsid w:val="30490453"/>
    <w:rsid w:val="342D6016"/>
    <w:rsid w:val="374FD4FB"/>
    <w:rsid w:val="4814A88B"/>
    <w:rsid w:val="4E71CDB7"/>
    <w:rsid w:val="5196CBFE"/>
    <w:rsid w:val="54D8641B"/>
    <w:rsid w:val="567AAB24"/>
    <w:rsid w:val="580EF2A6"/>
    <w:rsid w:val="6A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190B"/>
  <w15:chartTrackingRefBased/>
  <w15:docId w15:val="{81B42D94-43FC-4195-A3B4-B3EC9F5F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E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D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26F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D26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6F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D26F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D26F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D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6F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D26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26F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BEA61-9C1D-AB4E-8BB7-A8114F87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JohnJ</dc:creator>
  <cp:keywords/>
  <cp:lastModifiedBy>Veda Hegde</cp:lastModifiedBy>
  <cp:revision>2</cp:revision>
  <cp:lastPrinted>2015-01-28T01:30:00Z</cp:lastPrinted>
  <dcterms:created xsi:type="dcterms:W3CDTF">2021-03-15T15:32:00Z</dcterms:created>
  <dcterms:modified xsi:type="dcterms:W3CDTF">2021-03-15T15:32:00Z</dcterms:modified>
</cp:coreProperties>
</file>