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B78B" w14:textId="377C38F5" w:rsidR="00CA0508" w:rsidRDefault="00DA0DA7" w:rsidP="00CA050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BDA4F8" wp14:editId="7E896CD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7135" cy="693420"/>
            <wp:effectExtent l="0" t="0" r="0" b="0"/>
            <wp:wrapThrough wrapText="bothSides">
              <wp:wrapPolygon edited="0">
                <wp:start x="0" y="0"/>
                <wp:lineTo x="0" y="20769"/>
                <wp:lineTo x="21134" y="20769"/>
                <wp:lineTo x="2113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11659" w14:textId="77777777" w:rsidR="00AA7EFB" w:rsidRPr="0059074C" w:rsidRDefault="00AA7EFB" w:rsidP="00A65179">
      <w:pPr>
        <w:jc w:val="both"/>
        <w:rPr>
          <w:b/>
          <w:bCs/>
        </w:rPr>
      </w:pPr>
    </w:p>
    <w:p w14:paraId="0D942E30" w14:textId="06A59272" w:rsidR="001E08F9" w:rsidRPr="0059074C" w:rsidRDefault="00AA7EFB" w:rsidP="00A65179">
      <w:pPr>
        <w:jc w:val="both"/>
        <w:rPr>
          <w:b/>
          <w:bCs/>
        </w:rPr>
      </w:pPr>
      <w:r w:rsidRPr="0059074C">
        <w:rPr>
          <w:b/>
          <w:bCs/>
        </w:rPr>
        <w:t xml:space="preserve">Wednesday </w:t>
      </w:r>
      <w:r w:rsidR="002C065C" w:rsidRPr="0059074C">
        <w:rPr>
          <w:b/>
          <w:bCs/>
        </w:rPr>
        <w:t>1</w:t>
      </w:r>
      <w:r w:rsidR="00BF182D" w:rsidRPr="0059074C">
        <w:rPr>
          <w:b/>
          <w:bCs/>
        </w:rPr>
        <w:t>2</w:t>
      </w:r>
      <w:r w:rsidR="002C065C" w:rsidRPr="0059074C">
        <w:rPr>
          <w:b/>
          <w:bCs/>
        </w:rPr>
        <w:t xml:space="preserve"> October 2022</w:t>
      </w:r>
    </w:p>
    <w:p w14:paraId="5DC146FA" w14:textId="6D93EDA1" w:rsidR="001E08F9" w:rsidRDefault="001E08F9" w:rsidP="00A651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069E74" w14:textId="77777777" w:rsidR="001E08F9" w:rsidRDefault="001E08F9" w:rsidP="00A65179">
      <w:pPr>
        <w:jc w:val="both"/>
      </w:pPr>
    </w:p>
    <w:p w14:paraId="0457CBD0" w14:textId="54B27648" w:rsidR="007059A2" w:rsidRPr="002A26BA" w:rsidRDefault="00AA7EFB" w:rsidP="00A65179">
      <w:pPr>
        <w:jc w:val="both"/>
      </w:pPr>
      <w:r w:rsidRPr="002A26BA">
        <w:t>Dear Sickle Cell Society Members and the wider Sickle Cell Community</w:t>
      </w:r>
    </w:p>
    <w:p w14:paraId="5D709540" w14:textId="431AA412" w:rsidR="002A26BA" w:rsidRDefault="002A26BA" w:rsidP="00A65179">
      <w:pPr>
        <w:jc w:val="both"/>
        <w:rPr>
          <w:b/>
          <w:bCs/>
        </w:rPr>
      </w:pPr>
    </w:p>
    <w:p w14:paraId="70152EFD" w14:textId="5B860723" w:rsidR="002A26BA" w:rsidRDefault="002A26BA" w:rsidP="00A65179">
      <w:pPr>
        <w:jc w:val="both"/>
        <w:rPr>
          <w:b/>
          <w:bCs/>
        </w:rPr>
      </w:pPr>
      <w:r>
        <w:rPr>
          <w:b/>
          <w:bCs/>
        </w:rPr>
        <w:t>Re. BLOOD S</w:t>
      </w:r>
      <w:r w:rsidR="00AC2C0A">
        <w:rPr>
          <w:b/>
          <w:bCs/>
        </w:rPr>
        <w:t>HORTAGES</w:t>
      </w:r>
      <w:r>
        <w:rPr>
          <w:b/>
          <w:bCs/>
        </w:rPr>
        <w:t xml:space="preserve"> in ENGLAND</w:t>
      </w:r>
    </w:p>
    <w:p w14:paraId="50EB99A3" w14:textId="7971F1EE" w:rsidR="0036644A" w:rsidRDefault="0036644A" w:rsidP="00A65179">
      <w:pPr>
        <w:jc w:val="both"/>
        <w:rPr>
          <w:b/>
          <w:bCs/>
        </w:rPr>
      </w:pPr>
    </w:p>
    <w:p w14:paraId="6F25F8FA" w14:textId="6C977976" w:rsidR="00936A20" w:rsidRPr="009E0C11" w:rsidRDefault="00AE0935" w:rsidP="00A65179">
      <w:pPr>
        <w:jc w:val="both"/>
        <w:rPr>
          <w:b/>
          <w:bCs/>
        </w:rPr>
      </w:pPr>
      <w:r>
        <w:t>We</w:t>
      </w:r>
      <w:r w:rsidR="00B43AA1">
        <w:t xml:space="preserve"> understand </w:t>
      </w:r>
      <w:r>
        <w:t xml:space="preserve">how frightening the </w:t>
      </w:r>
      <w:r w:rsidR="00936A20">
        <w:t xml:space="preserve">recent news from </w:t>
      </w:r>
      <w:r w:rsidR="00264625">
        <w:t>NHS Blood and Transplant regarding blood shortages</w:t>
      </w:r>
      <w:r w:rsidR="00BC2E86">
        <w:t xml:space="preserve"> in England</w:t>
      </w:r>
      <w:r w:rsidR="00EF5C02">
        <w:t xml:space="preserve"> will be for you</w:t>
      </w:r>
      <w:r w:rsidR="00D30DBC">
        <w:t xml:space="preserve"> and your famil</w:t>
      </w:r>
      <w:r w:rsidR="006E3616">
        <w:t>y</w:t>
      </w:r>
      <w:r w:rsidR="00D30DBC">
        <w:t xml:space="preserve">. </w:t>
      </w:r>
      <w:r w:rsidR="00EE3D3E" w:rsidRPr="009E0C11">
        <w:rPr>
          <w:b/>
          <w:bCs/>
        </w:rPr>
        <w:t xml:space="preserve">However, we </w:t>
      </w:r>
      <w:r w:rsidR="00C54F0D" w:rsidRPr="009E0C11">
        <w:rPr>
          <w:b/>
          <w:bCs/>
        </w:rPr>
        <w:t>want</w:t>
      </w:r>
      <w:r w:rsidR="00EE3D3E" w:rsidRPr="009E0C11">
        <w:rPr>
          <w:b/>
          <w:bCs/>
        </w:rPr>
        <w:t xml:space="preserve"> </w:t>
      </w:r>
      <w:r w:rsidR="00FF450D">
        <w:rPr>
          <w:b/>
          <w:bCs/>
        </w:rPr>
        <w:t xml:space="preserve">to reassure those of you receiving regular </w:t>
      </w:r>
      <w:r w:rsidR="00EE3D3E" w:rsidRPr="009E0C11">
        <w:rPr>
          <w:b/>
          <w:bCs/>
        </w:rPr>
        <w:t>blood transfusions</w:t>
      </w:r>
      <w:r w:rsidR="005051FE">
        <w:rPr>
          <w:b/>
          <w:bCs/>
        </w:rPr>
        <w:t>,</w:t>
      </w:r>
      <w:r w:rsidR="00EE3D3E" w:rsidRPr="009E0C11">
        <w:rPr>
          <w:b/>
          <w:bCs/>
        </w:rPr>
        <w:t xml:space="preserve"> </w:t>
      </w:r>
      <w:r w:rsidR="005051FE">
        <w:rPr>
          <w:b/>
          <w:bCs/>
        </w:rPr>
        <w:t xml:space="preserve">and those </w:t>
      </w:r>
      <w:r w:rsidR="00330842">
        <w:rPr>
          <w:b/>
          <w:bCs/>
        </w:rPr>
        <w:t xml:space="preserve">who </w:t>
      </w:r>
      <w:r w:rsidR="005051FE">
        <w:rPr>
          <w:b/>
          <w:bCs/>
        </w:rPr>
        <w:t xml:space="preserve">only </w:t>
      </w:r>
      <w:r w:rsidR="00330842">
        <w:rPr>
          <w:b/>
          <w:bCs/>
        </w:rPr>
        <w:t xml:space="preserve">need </w:t>
      </w:r>
      <w:r w:rsidR="005051FE">
        <w:rPr>
          <w:b/>
          <w:bCs/>
        </w:rPr>
        <w:t xml:space="preserve">blood transfusions </w:t>
      </w:r>
      <w:r w:rsidR="00330842">
        <w:rPr>
          <w:b/>
          <w:bCs/>
        </w:rPr>
        <w:t>occasional</w:t>
      </w:r>
      <w:r w:rsidR="005051FE">
        <w:rPr>
          <w:b/>
          <w:bCs/>
        </w:rPr>
        <w:t>ly, t</w:t>
      </w:r>
      <w:r w:rsidR="00FF450D">
        <w:rPr>
          <w:b/>
          <w:bCs/>
        </w:rPr>
        <w:t>hat the</w:t>
      </w:r>
      <w:r w:rsidR="005051FE">
        <w:rPr>
          <w:b/>
          <w:bCs/>
        </w:rPr>
        <w:t>se</w:t>
      </w:r>
      <w:r w:rsidR="00FF450D">
        <w:rPr>
          <w:b/>
          <w:bCs/>
        </w:rPr>
        <w:t xml:space="preserve"> </w:t>
      </w:r>
      <w:r w:rsidR="00EE3D3E" w:rsidRPr="009E0C11">
        <w:rPr>
          <w:b/>
          <w:bCs/>
        </w:rPr>
        <w:t>will not be stopped</w:t>
      </w:r>
      <w:r w:rsidR="00D11C54" w:rsidRPr="009E0C11">
        <w:rPr>
          <w:b/>
          <w:bCs/>
        </w:rPr>
        <w:t xml:space="preserve"> in any way</w:t>
      </w:r>
      <w:r w:rsidR="00EE3D3E" w:rsidRPr="009E0C11">
        <w:rPr>
          <w:b/>
          <w:bCs/>
        </w:rPr>
        <w:t>.</w:t>
      </w:r>
    </w:p>
    <w:p w14:paraId="26E21F56" w14:textId="4BD900E8" w:rsidR="00EE3D3E" w:rsidRDefault="00EE3D3E" w:rsidP="00A65179">
      <w:pPr>
        <w:jc w:val="both"/>
      </w:pPr>
    </w:p>
    <w:p w14:paraId="5F0495E0" w14:textId="1B3E3DCA" w:rsidR="00EE3D3E" w:rsidRDefault="00746B3F" w:rsidP="00A65179">
      <w:pPr>
        <w:jc w:val="both"/>
      </w:pPr>
      <w:r>
        <w:t>Sickle cell an</w:t>
      </w:r>
      <w:r w:rsidR="009E0C11">
        <w:t>aemia, along with other r</w:t>
      </w:r>
      <w:r w:rsidR="00EE3D3E">
        <w:t>ed cell dependent conditions</w:t>
      </w:r>
      <w:r>
        <w:t xml:space="preserve"> suc</w:t>
      </w:r>
      <w:r w:rsidR="009E0C11">
        <w:t xml:space="preserve">h as </w:t>
      </w:r>
      <w:r w:rsidR="00EE3D3E">
        <w:t xml:space="preserve">transfusion dependent thalassaemia, diamond </w:t>
      </w:r>
      <w:proofErr w:type="spellStart"/>
      <w:r w:rsidR="00EE3D3E">
        <w:t>blackfan’s</w:t>
      </w:r>
      <w:proofErr w:type="spellEnd"/>
      <w:r w:rsidR="00EE3D3E">
        <w:t xml:space="preserve"> anaemia</w:t>
      </w:r>
      <w:r w:rsidR="009E0C11">
        <w:t xml:space="preserve">, and </w:t>
      </w:r>
      <w:r w:rsidR="00EE3D3E">
        <w:t>others</w:t>
      </w:r>
      <w:r w:rsidR="00C44165">
        <w:t>,</w:t>
      </w:r>
      <w:r w:rsidR="00EE3D3E">
        <w:t xml:space="preserve"> are </w:t>
      </w:r>
      <w:r w:rsidR="00D11C54">
        <w:t>categorised</w:t>
      </w:r>
      <w:r w:rsidR="00EE3D3E">
        <w:t xml:space="preserve"> as “priority”</w:t>
      </w:r>
      <w:r w:rsidR="00DE64AA">
        <w:t>,</w:t>
      </w:r>
      <w:r w:rsidR="00EE3D3E">
        <w:t xml:space="preserve"> </w:t>
      </w:r>
      <w:r w:rsidR="00C44165">
        <w:t xml:space="preserve">meaning </w:t>
      </w:r>
      <w:r w:rsidR="00EE3D3E">
        <w:t>individuals living with these conditions that require life-saving blood products will continue to receive them</w:t>
      </w:r>
      <w:r w:rsidR="00D11C54">
        <w:t xml:space="preserve"> as prescribed. </w:t>
      </w:r>
    </w:p>
    <w:p w14:paraId="1A0EA7B0" w14:textId="3F43D03F" w:rsidR="00EE3D3E" w:rsidRDefault="00EE3D3E" w:rsidP="00A65179">
      <w:pPr>
        <w:jc w:val="both"/>
      </w:pPr>
    </w:p>
    <w:p w14:paraId="2798DB67" w14:textId="29C2AD6D" w:rsidR="00EE3D3E" w:rsidRDefault="00EE3D3E" w:rsidP="00A65179">
      <w:pPr>
        <w:jc w:val="both"/>
      </w:pPr>
      <w:r>
        <w:t xml:space="preserve">It is important to note that </w:t>
      </w:r>
      <w:r w:rsidR="00D11C54">
        <w:t>what may change if blood stocks continue to deplete</w:t>
      </w:r>
      <w:r w:rsidR="00C44165">
        <w:t xml:space="preserve"> </w:t>
      </w:r>
      <w:r w:rsidR="00D11C54">
        <w:t xml:space="preserve">is the date of the red cells you may </w:t>
      </w:r>
      <w:r w:rsidR="00C44165">
        <w:t>be given</w:t>
      </w:r>
      <w:r w:rsidR="00D11C54">
        <w:t>. In most cases, individuals living with red cell conditions are prioritised to receive cells donated within 10 days</w:t>
      </w:r>
      <w:r w:rsidR="00C879FA">
        <w:t xml:space="preserve">, however, </w:t>
      </w:r>
      <w:r w:rsidR="00A65179">
        <w:t>if stocks are low or must be outsourced from other regions of the country, you could receive cells that are older. This is entirely safe</w:t>
      </w:r>
      <w:r w:rsidR="000554B7">
        <w:t xml:space="preserve"> and does not affect quality of blood itself</w:t>
      </w:r>
      <w:r w:rsidR="003C29F2">
        <w:t>.</w:t>
      </w:r>
      <w:r w:rsidR="00A65179">
        <w:t xml:space="preserve"> </w:t>
      </w:r>
    </w:p>
    <w:p w14:paraId="178CF6FF" w14:textId="15EC42CC" w:rsidR="00A65179" w:rsidRDefault="00A65179" w:rsidP="00A65179">
      <w:pPr>
        <w:jc w:val="both"/>
      </w:pPr>
    </w:p>
    <w:p w14:paraId="23CB3B64" w14:textId="2B65BFA4" w:rsidR="00A65179" w:rsidRDefault="00A65179" w:rsidP="00A65179">
      <w:pPr>
        <w:jc w:val="both"/>
      </w:pPr>
      <w:r>
        <w:t xml:space="preserve">NHS Blood and Transplant have assured </w:t>
      </w:r>
      <w:r w:rsidR="00713294">
        <w:t xml:space="preserve">us that </w:t>
      </w:r>
      <w:r>
        <w:t xml:space="preserve">they are doing everything in their power to </w:t>
      </w:r>
      <w:r w:rsidR="000554B7">
        <w:t>resolve the challenges with blood stocks as soon as possible</w:t>
      </w:r>
      <w:r w:rsidR="00931FB1">
        <w:t xml:space="preserve">. The Sickle Cell Society will continue to update you </w:t>
      </w:r>
      <w:r w:rsidR="00DF5FCF">
        <w:t>as we receive new information.</w:t>
      </w:r>
    </w:p>
    <w:p w14:paraId="72C910C1" w14:textId="2694A517" w:rsidR="00A65179" w:rsidRDefault="00A65179" w:rsidP="00A65179">
      <w:pPr>
        <w:jc w:val="both"/>
      </w:pPr>
    </w:p>
    <w:p w14:paraId="2F8E2944" w14:textId="7500FC92" w:rsidR="00A65179" w:rsidRPr="001E08F9" w:rsidRDefault="00A65179" w:rsidP="00A65179">
      <w:pPr>
        <w:jc w:val="both"/>
        <w:rPr>
          <w:b/>
          <w:bCs/>
        </w:rPr>
      </w:pPr>
      <w:r w:rsidRPr="001E08F9">
        <w:rPr>
          <w:b/>
          <w:bCs/>
        </w:rPr>
        <w:t>How can you help?</w:t>
      </w:r>
    </w:p>
    <w:p w14:paraId="21B9EA38" w14:textId="1FFB1939" w:rsidR="00713294" w:rsidRPr="000A036D" w:rsidRDefault="00713294" w:rsidP="000A036D">
      <w:pPr>
        <w:jc w:val="both"/>
        <w:rPr>
          <w:rFonts w:ascii="Arial" w:hAnsi="Arial" w:cs="Arial"/>
        </w:rPr>
      </w:pPr>
    </w:p>
    <w:p w14:paraId="6599BCE9" w14:textId="6FAFBACD" w:rsidR="000A036D" w:rsidRDefault="000A036D" w:rsidP="000A036D">
      <w:pPr>
        <w:jc w:val="both"/>
        <w:rPr>
          <w:rFonts w:cstheme="minorHAnsi"/>
          <w:color w:val="000000"/>
        </w:rPr>
      </w:pPr>
      <w:r w:rsidRPr="000A036D">
        <w:rPr>
          <w:rFonts w:cstheme="minorHAnsi"/>
          <w:color w:val="000000"/>
        </w:rPr>
        <w:t xml:space="preserve">Please do ensure you attend your blood transfusion appointments. </w:t>
      </w:r>
      <w:r>
        <w:rPr>
          <w:rFonts w:cstheme="minorHAnsi"/>
          <w:color w:val="000000"/>
        </w:rPr>
        <w:t>Also</w:t>
      </w:r>
      <w:r w:rsidR="00DC46BA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please be </w:t>
      </w:r>
      <w:r w:rsidRPr="000A036D">
        <w:rPr>
          <w:rFonts w:cstheme="minorHAnsi"/>
          <w:color w:val="000000"/>
        </w:rPr>
        <w:t xml:space="preserve">aware that fresh blood may not </w:t>
      </w:r>
      <w:r>
        <w:rPr>
          <w:rFonts w:cstheme="minorHAnsi"/>
          <w:color w:val="000000"/>
        </w:rPr>
        <w:t xml:space="preserve">always be </w:t>
      </w:r>
      <w:r w:rsidRPr="000A036D">
        <w:rPr>
          <w:rFonts w:cstheme="minorHAnsi"/>
          <w:color w:val="000000"/>
        </w:rPr>
        <w:t>available</w:t>
      </w:r>
      <w:r w:rsidR="000745C7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especially </w:t>
      </w:r>
      <w:r w:rsidR="000554B7">
        <w:rPr>
          <w:rFonts w:cstheme="minorHAnsi"/>
          <w:color w:val="000000"/>
        </w:rPr>
        <w:t>if you have several</w:t>
      </w:r>
      <w:r>
        <w:rPr>
          <w:rFonts w:cstheme="minorHAnsi"/>
          <w:color w:val="000000"/>
        </w:rPr>
        <w:t xml:space="preserve"> antibodies</w:t>
      </w:r>
      <w:r w:rsidR="00DF5FCF">
        <w:rPr>
          <w:rFonts w:cstheme="minorHAnsi"/>
          <w:color w:val="000000"/>
        </w:rPr>
        <w:t xml:space="preserve">, </w:t>
      </w:r>
      <w:r w:rsidR="000745C7">
        <w:rPr>
          <w:rFonts w:cstheme="minorHAnsi"/>
          <w:color w:val="000000"/>
        </w:rPr>
        <w:t>in these cases</w:t>
      </w:r>
      <w:r w:rsidR="004657D3">
        <w:rPr>
          <w:rFonts w:cstheme="minorHAnsi"/>
          <w:color w:val="000000"/>
        </w:rPr>
        <w:t>,</w:t>
      </w:r>
      <w:r w:rsidR="000745C7">
        <w:rPr>
          <w:rFonts w:cstheme="minorHAnsi"/>
          <w:color w:val="000000"/>
        </w:rPr>
        <w:t xml:space="preserve"> </w:t>
      </w:r>
      <w:r w:rsidRPr="000A036D">
        <w:rPr>
          <w:rFonts w:cstheme="minorHAnsi"/>
          <w:color w:val="000000"/>
        </w:rPr>
        <w:t>hospital</w:t>
      </w:r>
      <w:r>
        <w:rPr>
          <w:rFonts w:cstheme="minorHAnsi"/>
          <w:color w:val="000000"/>
        </w:rPr>
        <w:t>s</w:t>
      </w:r>
      <w:r w:rsidRPr="000A036D">
        <w:rPr>
          <w:rFonts w:cstheme="minorHAnsi"/>
          <w:color w:val="000000"/>
        </w:rPr>
        <w:t xml:space="preserve"> may need to give </w:t>
      </w:r>
      <w:r>
        <w:rPr>
          <w:rFonts w:cstheme="minorHAnsi"/>
          <w:color w:val="000000"/>
        </w:rPr>
        <w:t xml:space="preserve">you older </w:t>
      </w:r>
      <w:r w:rsidRPr="000A036D">
        <w:rPr>
          <w:rFonts w:cstheme="minorHAnsi"/>
          <w:color w:val="000000"/>
        </w:rPr>
        <w:t xml:space="preserve">units </w:t>
      </w:r>
      <w:r w:rsidR="004F688F" w:rsidRPr="000A036D">
        <w:rPr>
          <w:rFonts w:cstheme="minorHAnsi"/>
          <w:color w:val="000000"/>
        </w:rPr>
        <w:t>to</w:t>
      </w:r>
      <w:r w:rsidR="005E2EE4">
        <w:rPr>
          <w:rFonts w:cstheme="minorHAnsi"/>
          <w:color w:val="000000"/>
        </w:rPr>
        <w:t xml:space="preserve"> treat you safely</w:t>
      </w:r>
      <w:r w:rsidR="004F688F">
        <w:rPr>
          <w:rFonts w:cstheme="minorHAnsi"/>
          <w:color w:val="000000"/>
        </w:rPr>
        <w:t>.</w:t>
      </w:r>
    </w:p>
    <w:p w14:paraId="1F50F159" w14:textId="77777777" w:rsidR="000A036D" w:rsidRDefault="000A036D" w:rsidP="000A036D">
      <w:pPr>
        <w:jc w:val="both"/>
        <w:rPr>
          <w:rFonts w:cstheme="minorHAnsi"/>
          <w:color w:val="000000"/>
        </w:rPr>
      </w:pPr>
    </w:p>
    <w:p w14:paraId="67C92A23" w14:textId="6F8A9AF4" w:rsidR="00713294" w:rsidRPr="000A036D" w:rsidRDefault="00713294" w:rsidP="000A036D">
      <w:pPr>
        <w:jc w:val="both"/>
        <w:rPr>
          <w:rFonts w:cstheme="minorHAnsi"/>
          <w:color w:val="000000"/>
        </w:rPr>
      </w:pPr>
      <w:r w:rsidRPr="000A036D">
        <w:rPr>
          <w:rFonts w:cstheme="minorHAnsi"/>
        </w:rPr>
        <w:t xml:space="preserve">If you have any </w:t>
      </w:r>
      <w:r w:rsidR="00EA273D" w:rsidRPr="000A036D">
        <w:rPr>
          <w:rFonts w:cstheme="minorHAnsi"/>
        </w:rPr>
        <w:t>concerns,</w:t>
      </w:r>
      <w:r w:rsidRPr="000A036D">
        <w:rPr>
          <w:rFonts w:cstheme="minorHAnsi"/>
        </w:rPr>
        <w:t xml:space="preserve"> please talk to your </w:t>
      </w:r>
      <w:r w:rsidR="00DF5FCF">
        <w:rPr>
          <w:rFonts w:cstheme="minorHAnsi"/>
        </w:rPr>
        <w:t xml:space="preserve">specialist </w:t>
      </w:r>
      <w:r w:rsidR="009C7129">
        <w:rPr>
          <w:rFonts w:cstheme="minorHAnsi"/>
        </w:rPr>
        <w:t>team,</w:t>
      </w:r>
      <w:r w:rsidR="00253C1C">
        <w:rPr>
          <w:rFonts w:cstheme="minorHAnsi"/>
        </w:rPr>
        <w:t xml:space="preserve"> </w:t>
      </w:r>
      <w:r w:rsidRPr="000A036D">
        <w:rPr>
          <w:rFonts w:cstheme="minorHAnsi"/>
        </w:rPr>
        <w:t xml:space="preserve">or contact </w:t>
      </w:r>
      <w:r w:rsidR="00253C1C">
        <w:rPr>
          <w:rFonts w:cstheme="minorHAnsi"/>
        </w:rPr>
        <w:t xml:space="preserve">the Sickle Cell Society for </w:t>
      </w:r>
      <w:r w:rsidRPr="000A036D">
        <w:rPr>
          <w:rFonts w:cstheme="minorHAnsi"/>
        </w:rPr>
        <w:t>questions</w:t>
      </w:r>
      <w:r w:rsidR="00253C1C">
        <w:rPr>
          <w:rFonts w:cstheme="minorHAnsi"/>
        </w:rPr>
        <w:t xml:space="preserve"> related to sickle cell disorders</w:t>
      </w:r>
      <w:r w:rsidR="006615C5">
        <w:rPr>
          <w:rFonts w:cstheme="minorHAnsi"/>
        </w:rPr>
        <w:t>.</w:t>
      </w:r>
    </w:p>
    <w:p w14:paraId="091E244E" w14:textId="6463696C" w:rsidR="00713294" w:rsidRPr="000A036D" w:rsidRDefault="00713294" w:rsidP="000A036D">
      <w:pPr>
        <w:rPr>
          <w:rFonts w:cstheme="minorHAnsi"/>
        </w:rPr>
      </w:pPr>
    </w:p>
    <w:p w14:paraId="54D05110" w14:textId="5F4DC073" w:rsidR="00713294" w:rsidRDefault="006615C5" w:rsidP="000A036D">
      <w:pPr>
        <w:rPr>
          <w:rFonts w:cstheme="minorHAnsi"/>
        </w:rPr>
      </w:pPr>
      <w:r>
        <w:rPr>
          <w:rFonts w:cstheme="minorHAnsi"/>
        </w:rPr>
        <w:t xml:space="preserve">Please be assured that we are here to support you throughout this challenging time. </w:t>
      </w:r>
    </w:p>
    <w:p w14:paraId="44DCE786" w14:textId="69AAE129" w:rsidR="00A56950" w:rsidRDefault="00A56950" w:rsidP="000A036D">
      <w:pPr>
        <w:rPr>
          <w:rFonts w:cstheme="minorHAnsi"/>
        </w:rPr>
      </w:pPr>
    </w:p>
    <w:p w14:paraId="5C994D67" w14:textId="77777777" w:rsidR="00A56950" w:rsidRDefault="00A56950" w:rsidP="000A036D">
      <w:pPr>
        <w:rPr>
          <w:rFonts w:cstheme="minorHAnsi"/>
        </w:rPr>
      </w:pPr>
    </w:p>
    <w:p w14:paraId="5B8CC7CC" w14:textId="003B578A" w:rsidR="00A56950" w:rsidRPr="00B43663" w:rsidRDefault="00A56950" w:rsidP="000A036D">
      <w:pPr>
        <w:rPr>
          <w:rFonts w:cstheme="minorHAnsi"/>
          <w:b/>
          <w:bCs/>
        </w:rPr>
      </w:pPr>
      <w:r w:rsidRPr="00B43663">
        <w:rPr>
          <w:rFonts w:cstheme="minorHAnsi"/>
          <w:b/>
          <w:bCs/>
        </w:rPr>
        <w:t>John James OBE</w:t>
      </w:r>
    </w:p>
    <w:p w14:paraId="7F9A0AEB" w14:textId="22798E77" w:rsidR="00A56950" w:rsidRDefault="00A56950" w:rsidP="000A036D">
      <w:pPr>
        <w:rPr>
          <w:rFonts w:cstheme="minorHAnsi"/>
        </w:rPr>
      </w:pPr>
      <w:r>
        <w:rPr>
          <w:rFonts w:cstheme="minorHAnsi"/>
        </w:rPr>
        <w:t>Chief E</w:t>
      </w:r>
      <w:r w:rsidR="00411B05">
        <w:rPr>
          <w:rFonts w:cstheme="minorHAnsi"/>
        </w:rPr>
        <w:t xml:space="preserve">xecutive </w:t>
      </w:r>
    </w:p>
    <w:p w14:paraId="2C5B2B72" w14:textId="532216DE" w:rsidR="00411B05" w:rsidRDefault="00411B05" w:rsidP="000A036D">
      <w:pPr>
        <w:rPr>
          <w:rFonts w:cstheme="minorHAnsi"/>
        </w:rPr>
      </w:pPr>
      <w:r>
        <w:rPr>
          <w:rFonts w:cstheme="minorHAnsi"/>
        </w:rPr>
        <w:t>Sickle Cell Society</w:t>
      </w:r>
    </w:p>
    <w:p w14:paraId="43511902" w14:textId="16F9EC8B" w:rsidR="002C065C" w:rsidRDefault="002C065C" w:rsidP="00A65179">
      <w:pPr>
        <w:jc w:val="both"/>
      </w:pPr>
    </w:p>
    <w:p w14:paraId="21DC2EBE" w14:textId="77777777" w:rsidR="00D1599A" w:rsidRPr="00D1599A" w:rsidRDefault="00DD5A49" w:rsidP="00A65179">
      <w:pPr>
        <w:jc w:val="both"/>
        <w:rPr>
          <w:b/>
          <w:bCs/>
        </w:rPr>
      </w:pPr>
      <w:r w:rsidRPr="00D1599A">
        <w:rPr>
          <w:b/>
          <w:bCs/>
        </w:rPr>
        <w:t>Sickle Cell Society Helpline</w:t>
      </w:r>
    </w:p>
    <w:p w14:paraId="0DF14A1F" w14:textId="7D5488B1" w:rsidR="007C31B7" w:rsidRDefault="00D1599A" w:rsidP="0039585A">
      <w:pPr>
        <w:jc w:val="both"/>
      </w:pPr>
      <w:r>
        <w:lastRenderedPageBreak/>
        <w:t>Email helpline@sicklecellsociety.org or call us on 020 8963 7794 (Monday-Friday excluding bank holidays, 10am-5pm.)</w:t>
      </w:r>
    </w:p>
    <w:sectPr w:rsidR="007C3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B7"/>
    <w:rsid w:val="000554B7"/>
    <w:rsid w:val="000745C7"/>
    <w:rsid w:val="000A036D"/>
    <w:rsid w:val="000A2B01"/>
    <w:rsid w:val="000D3B20"/>
    <w:rsid w:val="001E08F9"/>
    <w:rsid w:val="00250F2B"/>
    <w:rsid w:val="00253C1C"/>
    <w:rsid w:val="00264625"/>
    <w:rsid w:val="002A26BA"/>
    <w:rsid w:val="002B68BF"/>
    <w:rsid w:val="002C065C"/>
    <w:rsid w:val="00330842"/>
    <w:rsid w:val="00331575"/>
    <w:rsid w:val="0036644A"/>
    <w:rsid w:val="0039585A"/>
    <w:rsid w:val="003C29F2"/>
    <w:rsid w:val="00411B05"/>
    <w:rsid w:val="004657D3"/>
    <w:rsid w:val="004C5461"/>
    <w:rsid w:val="004F688F"/>
    <w:rsid w:val="005051FE"/>
    <w:rsid w:val="0056391B"/>
    <w:rsid w:val="0059074C"/>
    <w:rsid w:val="005C22B6"/>
    <w:rsid w:val="005E2EE4"/>
    <w:rsid w:val="006615C5"/>
    <w:rsid w:val="006E3616"/>
    <w:rsid w:val="007059A2"/>
    <w:rsid w:val="00713294"/>
    <w:rsid w:val="007326E3"/>
    <w:rsid w:val="00746B3F"/>
    <w:rsid w:val="007C31B7"/>
    <w:rsid w:val="0086267B"/>
    <w:rsid w:val="00931FB1"/>
    <w:rsid w:val="00936A20"/>
    <w:rsid w:val="0097575B"/>
    <w:rsid w:val="009C7129"/>
    <w:rsid w:val="009E0C11"/>
    <w:rsid w:val="00A56950"/>
    <w:rsid w:val="00A65179"/>
    <w:rsid w:val="00AA7EFB"/>
    <w:rsid w:val="00AC2C0A"/>
    <w:rsid w:val="00AE0935"/>
    <w:rsid w:val="00AF595C"/>
    <w:rsid w:val="00B22350"/>
    <w:rsid w:val="00B43663"/>
    <w:rsid w:val="00B43AA1"/>
    <w:rsid w:val="00BC2E86"/>
    <w:rsid w:val="00BF182D"/>
    <w:rsid w:val="00C44165"/>
    <w:rsid w:val="00C54F0D"/>
    <w:rsid w:val="00C879FA"/>
    <w:rsid w:val="00CA0508"/>
    <w:rsid w:val="00D03E4D"/>
    <w:rsid w:val="00D11C54"/>
    <w:rsid w:val="00D1599A"/>
    <w:rsid w:val="00D30DBC"/>
    <w:rsid w:val="00DA0DA7"/>
    <w:rsid w:val="00DC46BA"/>
    <w:rsid w:val="00DD5A49"/>
    <w:rsid w:val="00DE64AA"/>
    <w:rsid w:val="00DF5FCF"/>
    <w:rsid w:val="00EA273D"/>
    <w:rsid w:val="00EB4DA5"/>
    <w:rsid w:val="00EE3D3E"/>
    <w:rsid w:val="00EF5C02"/>
    <w:rsid w:val="00FA4144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A5B8"/>
  <w15:chartTrackingRefBased/>
  <w15:docId w15:val="{3E11728E-5181-3A4D-BDB5-16082411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1821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Roanna Maharaj</dc:creator>
  <cp:keywords/>
  <dc:description/>
  <cp:lastModifiedBy>Clare Rudd</cp:lastModifiedBy>
  <cp:revision>2</cp:revision>
  <dcterms:created xsi:type="dcterms:W3CDTF">2022-10-12T12:27:00Z</dcterms:created>
  <dcterms:modified xsi:type="dcterms:W3CDTF">2022-10-12T12:27:00Z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c9160b379593991e4252295f3da107c2d77c1e8dd7678a735f53ea1a9f581cc1</vt:lpwstr>
  </property>
</Properties>
</file>